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1" w:rsidRDefault="00BE6D81" w:rsidP="00BE6D81">
      <w:pPr>
        <w:jc w:val="center"/>
      </w:pPr>
      <w:r>
        <w:t>МИНИСТЕРСТВО ОБРАЗОВАНИЯ И НАУКИ ВОЛГОГРАДСКОЙ ОБЛАСТИ</w:t>
      </w: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  <w:r>
        <w:t>ГОСУДАРСТВЕННОЕ ОБРАЗОВАТЕЛЬНОЕ УЧРЕЖДЕНИЕ НАЧАЛЬНОГО ПРОФЕССИОНАЛЬНОГО ОБРАЗОВАНИЯ «ПРОФЕССИОНАЛЬНОЕ УЧИЛИЩЕ №13 ИМЕНИ ДВАЖДЫ ГЕРОЯ СОЦИАЛИСТИЧЕСКОГО ТРУДА В. И. ШТЕПО»</w:t>
      </w: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BE6D81" w:rsidRDefault="00BE6D81" w:rsidP="00BE6D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«ОБЩЕСТВОЗНАНИЕ»</w:t>
      </w:r>
    </w:p>
    <w:p w:rsidR="00BE6D81" w:rsidRDefault="00BE6D81" w:rsidP="00BE6D81">
      <w:pPr>
        <w:jc w:val="center"/>
        <w:rPr>
          <w:b/>
          <w:sz w:val="28"/>
          <w:szCs w:val="28"/>
          <w:u w:val="single"/>
        </w:rPr>
      </w:pPr>
    </w:p>
    <w:p w:rsidR="00BE6D81" w:rsidRDefault="00BE6D81" w:rsidP="00BE6D8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профессии среднего профессионального образования</w:t>
      </w:r>
    </w:p>
    <w:p w:rsidR="00BE6D81" w:rsidRDefault="00CA6401" w:rsidP="00BE6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</w:t>
      </w:r>
      <w:r w:rsidR="00BE6D81">
        <w:rPr>
          <w:sz w:val="28"/>
          <w:szCs w:val="28"/>
        </w:rPr>
        <w:t xml:space="preserve">  профиля</w:t>
      </w:r>
    </w:p>
    <w:p w:rsidR="00BE6D81" w:rsidRPr="00BE6D81" w:rsidRDefault="00BE6D81" w:rsidP="00BE6D81">
      <w:pPr>
        <w:jc w:val="center"/>
        <w:rPr>
          <w:b/>
          <w:sz w:val="28"/>
          <w:szCs w:val="28"/>
          <w:u w:val="single"/>
        </w:rPr>
      </w:pPr>
      <w:r w:rsidRPr="00BE6D81">
        <w:rPr>
          <w:b/>
          <w:sz w:val="28"/>
          <w:szCs w:val="28"/>
          <w:u w:val="single"/>
        </w:rPr>
        <w:t>«ПАРИКМАХЕР»</w:t>
      </w:r>
    </w:p>
    <w:p w:rsidR="00BE6D81" w:rsidRPr="00BE6D81" w:rsidRDefault="00BE6D81" w:rsidP="00BE6D81">
      <w:pPr>
        <w:jc w:val="center"/>
        <w:rPr>
          <w:b/>
          <w:sz w:val="28"/>
          <w:szCs w:val="28"/>
          <w:u w:val="single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                                                            СОГЛАСОВАНА</w:t>
      </w:r>
    </w:p>
    <w:p w:rsidR="00BE6D81" w:rsidRDefault="00BE6D81" w:rsidP="00BE6D81">
      <w:pPr>
        <w:jc w:val="both"/>
      </w:pPr>
      <w:r>
        <w:t xml:space="preserve"> Протокол заседания МК                                                                Зам. директора по УПР</w:t>
      </w:r>
    </w:p>
    <w:p w:rsidR="00BE6D81" w:rsidRDefault="00BE6D81" w:rsidP="00BE6D81">
      <w:pPr>
        <w:jc w:val="both"/>
      </w:pPr>
      <w:r>
        <w:t xml:space="preserve">_________________________                                                   _____________ Т.Г. Демещенко  </w:t>
      </w:r>
    </w:p>
    <w:p w:rsidR="00BE6D81" w:rsidRDefault="00BE6D81" w:rsidP="00BE6D81">
      <w:pPr>
        <w:jc w:val="both"/>
      </w:pPr>
      <w:r>
        <w:t>от «______» ________20    г.                                                    от «_____» __________20    г.</w:t>
      </w:r>
    </w:p>
    <w:p w:rsidR="00BE6D81" w:rsidRDefault="00BE6D81" w:rsidP="00BE6D81">
      <w:pPr>
        <w:jc w:val="both"/>
      </w:pPr>
      <w:r>
        <w:t xml:space="preserve">№__________      </w:t>
      </w:r>
    </w:p>
    <w:p w:rsidR="00BE6D81" w:rsidRDefault="00BE6D81" w:rsidP="00BE6D81">
      <w:pPr>
        <w:jc w:val="both"/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учебной дисциплины </w:t>
      </w:r>
      <w:r>
        <w:rPr>
          <w:sz w:val="28"/>
          <w:szCs w:val="28"/>
          <w:u w:val="single"/>
        </w:rPr>
        <w:t xml:space="preserve">«Обществознание» </w:t>
      </w:r>
      <w:r>
        <w:rPr>
          <w:sz w:val="28"/>
          <w:szCs w:val="28"/>
        </w:rPr>
        <w:t xml:space="preserve"> для профессии среднего  профессионального обр</w:t>
      </w:r>
      <w:r w:rsidR="006D2579">
        <w:rPr>
          <w:sz w:val="28"/>
          <w:szCs w:val="28"/>
        </w:rPr>
        <w:t>азования социально-экономического</w:t>
      </w:r>
      <w:r>
        <w:rPr>
          <w:sz w:val="28"/>
          <w:szCs w:val="28"/>
        </w:rPr>
        <w:t xml:space="preserve"> профиля «Парикмахер».</w:t>
      </w: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p w:rsidR="00BE6D81" w:rsidRDefault="00BE6D81" w:rsidP="00BE6D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преподаватель</w:t>
      </w:r>
      <w:r>
        <w:rPr>
          <w:sz w:val="28"/>
          <w:szCs w:val="28"/>
          <w:u w:val="single"/>
        </w:rPr>
        <w:t>:      Кургускина Татьяна Зиновьевна</w:t>
      </w: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«Обществознание» разработана на основе федерального компонента государственного стандарта среднего  общего образования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в соответствии с примерной программой учебной дисциплины «История» для профессий начального профессионального образования и специальностей среднего профессионального образования, одобренной ФГУ «ФИРО» 10.04.2008 г. и рекомендованной Департаментом государственной политики и нормативно-правового регулирования в сфере образования Минобрнауки России 16.04.2008 г. </w:t>
      </w: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реализуется в пределах освоения обучающимися основной профессиональной образовательной программы СПО  по профессиям  с получением среднего  общего образования, разработанной в соответствии с требованиями ФГОС НПО.</w:t>
      </w: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p w:rsidR="00BE6D81" w:rsidRDefault="00BE6D81" w:rsidP="00BE6D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BE6D81" w:rsidTr="00BE6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BE6D81" w:rsidTr="00BE6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рабочей программы учебной дисциплины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E6D81" w:rsidTr="00BE6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F203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E6D81" w:rsidTr="00BE6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F203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BE6D81" w:rsidTr="00BE6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BE6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81" w:rsidRDefault="00F203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>
      <w:pPr>
        <w:jc w:val="center"/>
      </w:pPr>
    </w:p>
    <w:p w:rsidR="00BE6D81" w:rsidRDefault="00BE6D81" w:rsidP="00BE6D81"/>
    <w:p w:rsidR="00BE6D81" w:rsidRDefault="00BE6D81" w:rsidP="00BE6D81"/>
    <w:p w:rsidR="00BE6D81" w:rsidRDefault="00BE6D81" w:rsidP="00BE6D81">
      <w:pPr>
        <w:jc w:val="center"/>
      </w:pPr>
      <w:r>
        <w:t>1</w:t>
      </w:r>
    </w:p>
    <w:p w:rsidR="00BE6D81" w:rsidRDefault="00BE6D81" w:rsidP="00BE6D81">
      <w:pPr>
        <w:rPr>
          <w:b/>
          <w:sz w:val="28"/>
          <w:szCs w:val="28"/>
        </w:rPr>
      </w:pPr>
    </w:p>
    <w:p w:rsidR="00BE6D81" w:rsidRDefault="00BE6D81" w:rsidP="00BE6D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ПАСПОРТ РАБОЧЕЙ ПРОГРАММЫ УЧЕБНОЙ ДИСЦИПЛИНЫ </w:t>
      </w:r>
      <w:r>
        <w:rPr>
          <w:b/>
          <w:sz w:val="28"/>
          <w:szCs w:val="28"/>
          <w:u w:val="single"/>
        </w:rPr>
        <w:t>«ОБЩЕ</w:t>
      </w:r>
      <w:r w:rsidR="00661D59">
        <w:rPr>
          <w:b/>
          <w:sz w:val="28"/>
          <w:szCs w:val="28"/>
          <w:u w:val="single"/>
        </w:rPr>
        <w:t>СТВОЗНАНИЕ</w:t>
      </w:r>
      <w:r>
        <w:rPr>
          <w:b/>
          <w:sz w:val="28"/>
          <w:szCs w:val="28"/>
          <w:u w:val="single"/>
        </w:rPr>
        <w:t>»</w:t>
      </w:r>
    </w:p>
    <w:p w:rsidR="00BE6D81" w:rsidRDefault="00BE6D81" w:rsidP="00BE6D81">
      <w:pPr>
        <w:jc w:val="center"/>
        <w:rPr>
          <w:b/>
          <w:sz w:val="28"/>
          <w:szCs w:val="28"/>
          <w:u w:val="single"/>
        </w:rPr>
      </w:pPr>
    </w:p>
    <w:p w:rsidR="00BE6D81" w:rsidRDefault="00BE6D81" w:rsidP="00BE6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 записка</w:t>
      </w:r>
    </w:p>
    <w:p w:rsidR="00BE6D81" w:rsidRDefault="00BE6D81" w:rsidP="00BE6D81">
      <w:pPr>
        <w:jc w:val="both"/>
        <w:rPr>
          <w:b/>
          <w:sz w:val="28"/>
          <w:szCs w:val="28"/>
        </w:rPr>
      </w:pPr>
    </w:p>
    <w:p w:rsidR="00BE6D81" w:rsidRDefault="00BE6D81" w:rsidP="00BE6D8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«Обществознание» предназначена для изучения в училище , реализующем образовательную программу среднего  общего образования, при подготовке квалифицированных рабочих.</w:t>
      </w:r>
    </w:p>
    <w:p w:rsidR="00BE6D81" w:rsidRDefault="00BE6D81" w:rsidP="00BE6D8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z w:val="28"/>
          <w:szCs w:val="28"/>
        </w:rPr>
        <w:t>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обществознание в училище  изучается с учетом профиля получаемого профессионального образования.</w:t>
      </w:r>
    </w:p>
    <w:p w:rsidR="00BE6D81" w:rsidRDefault="00BE6D81" w:rsidP="00BE6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профессии «Парикмахер» социально-гуманитарного  профиля обществознание изучается </w:t>
      </w:r>
      <w:r>
        <w:rPr>
          <w:color w:val="000000"/>
          <w:sz w:val="28"/>
          <w:szCs w:val="28"/>
        </w:rPr>
        <w:t xml:space="preserve">как  базовый учебный предмет 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в объеме 78 часов.</w:t>
      </w:r>
    </w:p>
    <w:p w:rsidR="00BE6D81" w:rsidRDefault="00BE6D81" w:rsidP="00BE6D81">
      <w:pPr>
        <w:pStyle w:val="31"/>
        <w:ind w:right="0" w:firstLine="720"/>
        <w:rPr>
          <w:sz w:val="28"/>
          <w:szCs w:val="28"/>
        </w:rPr>
      </w:pPr>
      <w:r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BE6D81" w:rsidRDefault="00BE6D81" w:rsidP="00BE6D81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личности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BE6D81" w:rsidRDefault="00BE6D81" w:rsidP="00BE6D81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BE6D81" w:rsidRDefault="00BE6D81" w:rsidP="00BE6D81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системой знаний</w:t>
      </w:r>
      <w:r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BE6D81" w:rsidRDefault="00BE6D81" w:rsidP="00BE6D81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получать и осмысливать социальную информацию, о</w:t>
      </w:r>
      <w:r>
        <w:rPr>
          <w:color w:val="000000"/>
          <w:sz w:val="28"/>
          <w:szCs w:val="28"/>
        </w:rPr>
        <w:t>своение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E6D81" w:rsidRDefault="00BE6D81" w:rsidP="00BE6D81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опыта</w:t>
      </w:r>
      <w:r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</w:t>
      </w:r>
      <w:r>
        <w:rPr>
          <w:sz w:val="28"/>
          <w:szCs w:val="28"/>
        </w:rPr>
        <w:lastRenderedPageBreak/>
        <w:t xml:space="preserve">гражданской и общественной деятельности, межличностных отношений, отношений между людьми различных национальностей </w:t>
      </w:r>
    </w:p>
    <w:p w:rsidR="00BE6D81" w:rsidRDefault="00BE6D81" w:rsidP="00BE6D81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вероисповеданий, в семейно-бытовой сфере;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BE6D81" w:rsidRDefault="00BE6D81" w:rsidP="00661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</w:t>
      </w:r>
    </w:p>
    <w:p w:rsidR="00BE6D81" w:rsidRDefault="00BE6D81" w:rsidP="00BE6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BE6D81" w:rsidRPr="00661D59" w:rsidRDefault="00BE6D81" w:rsidP="00661D59">
      <w:pPr>
        <w:pStyle w:val="a3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r>
        <w:rPr>
          <w:b w:val="0"/>
          <w:i w:val="0"/>
          <w:color w:val="auto"/>
          <w:sz w:val="28"/>
          <w:szCs w:val="28"/>
        </w:rPr>
        <w:t>Важное значение придается формированию базовых социальных компетенций, функциональной общегражданской грамотност</w:t>
      </w:r>
    </w:p>
    <w:p w:rsidR="00BE6D81" w:rsidRDefault="00BE6D81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Отбор содержания производился на основе реализации следующих принципов: </w:t>
      </w:r>
      <w:r>
        <w:rPr>
          <w:b w:val="0"/>
          <w:i w:val="0"/>
          <w:color w:val="auto"/>
          <w:sz w:val="28"/>
          <w:szCs w:val="28"/>
        </w:rPr>
        <w:t>учет возрастных особенностей обучающихся, практическая направленность обучения,</w:t>
      </w:r>
      <w:r>
        <w:rPr>
          <w:b w:val="0"/>
          <w:i w:val="0"/>
          <w:sz w:val="28"/>
          <w:szCs w:val="28"/>
        </w:rPr>
        <w:t xml:space="preserve"> формирование знаний, которые обеспечат обучающимся училища успешную адаптацию к социальной реальности, профессиональной деятельности, исполнению общегражданских ролей.</w:t>
      </w:r>
    </w:p>
    <w:p w:rsidR="00BE6D81" w:rsidRDefault="00BE6D81" w:rsidP="00BE6D81">
      <w:pPr>
        <w:pStyle w:val="a3"/>
        <w:ind w:right="0" w:firstLine="720"/>
        <w:jc w:val="both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Программа предполагает дифференциацию уровней достижения учащимися различных целей. Так, уровень функциональной грамотности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i w:val="0"/>
          <w:color w:val="auto"/>
          <w:sz w:val="28"/>
          <w:szCs w:val="28"/>
        </w:rPr>
        <w:t>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 обеспечивающих успешную социализацию в качестве гражданина, собственника, труженика.</w:t>
      </w:r>
    </w:p>
    <w:p w:rsidR="00BE6D81" w:rsidRDefault="00BE6D81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r>
        <w:rPr>
          <w:b w:val="0"/>
          <w:i w:val="0"/>
          <w:sz w:val="28"/>
          <w:szCs w:val="28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</w:p>
    <w:p w:rsidR="00BE6D81" w:rsidRDefault="00BE6D81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В процессе реализации программы,</w:t>
      </w:r>
      <w:r>
        <w:rPr>
          <w:b w:val="0"/>
          <w:i w:val="0"/>
          <w:color w:val="FF660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</w:t>
      </w:r>
      <w:r>
        <w:rPr>
          <w:b w:val="0"/>
          <w:i w:val="0"/>
          <w:sz w:val="28"/>
          <w:szCs w:val="28"/>
        </w:rPr>
        <w:lastRenderedPageBreak/>
        <w:t>разнообразных видах деятельности,  а также о путях достижения успеха в различных сферах социальной жизни.</w:t>
      </w: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  <w:r w:rsidRPr="00F7302A">
        <w:rPr>
          <w:b/>
          <w:sz w:val="28"/>
          <w:szCs w:val="28"/>
        </w:rPr>
        <w:lastRenderedPageBreak/>
        <w:t>1.2 Содержание учебной дисциплины</w:t>
      </w:r>
    </w:p>
    <w:p w:rsidR="00661D59" w:rsidRPr="00F7302A" w:rsidRDefault="00661D59" w:rsidP="00661D59">
      <w:pPr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Введение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Социальные науки. Специфика объекта их изучения. Методы исследования. Значимость социального знания.</w:t>
      </w:r>
    </w:p>
    <w:p w:rsidR="00661D59" w:rsidRPr="00896C43" w:rsidRDefault="00661D59" w:rsidP="00661D59">
      <w:pPr>
        <w:ind w:firstLine="720"/>
        <w:jc w:val="both"/>
        <w:rPr>
          <w:i/>
          <w:sz w:val="28"/>
          <w:szCs w:val="28"/>
        </w:rPr>
      </w:pPr>
    </w:p>
    <w:p w:rsidR="00661D59" w:rsidRPr="00896C43" w:rsidRDefault="00661D59" w:rsidP="00661D59">
      <w:pPr>
        <w:pStyle w:val="a5"/>
        <w:jc w:val="center"/>
        <w:rPr>
          <w:b/>
          <w:szCs w:val="28"/>
        </w:rPr>
      </w:pPr>
    </w:p>
    <w:p w:rsidR="00661D59" w:rsidRPr="00896C43" w:rsidRDefault="00661D59" w:rsidP="00661D59">
      <w:pPr>
        <w:pStyle w:val="a5"/>
        <w:jc w:val="center"/>
        <w:rPr>
          <w:rFonts w:ascii="Arial" w:hAnsi="Arial" w:cs="Arial"/>
          <w:b/>
          <w:szCs w:val="28"/>
        </w:rPr>
      </w:pPr>
      <w:r w:rsidRPr="00896C43">
        <w:rPr>
          <w:rFonts w:ascii="Arial" w:hAnsi="Arial" w:cs="Arial"/>
          <w:b/>
          <w:szCs w:val="28"/>
        </w:rPr>
        <w:t>1. НАЧАЛА ФИЛОСОФСКИХ И ПСИХОЛОГИЧЕСКИХ ЗНАНИЙ О ЧЕЛОВЕКЕ И ОБЩЕСТВЕ</w:t>
      </w:r>
    </w:p>
    <w:p w:rsidR="00661D59" w:rsidRPr="00896C43" w:rsidRDefault="00661D59" w:rsidP="00661D59">
      <w:pPr>
        <w:pStyle w:val="a5"/>
        <w:jc w:val="center"/>
        <w:rPr>
          <w:b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1.1. Природа человека, врожденные и приобретенные качества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</w:r>
      <w:r w:rsidRPr="00F7302A">
        <w:rPr>
          <w:sz w:val="28"/>
          <w:szCs w:val="28"/>
        </w:rPr>
        <w:t>Ценности и нормы. Цель и смысл человеческой жизни.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 xml:space="preserve">Проблема познаваемости мира. </w:t>
      </w:r>
      <w:r w:rsidRPr="00896C43">
        <w:rPr>
          <w:sz w:val="28"/>
          <w:szCs w:val="28"/>
        </w:rPr>
        <w:t xml:space="preserve">Понятие истины, ее критерии. Виды человеческих знаний. </w:t>
      </w:r>
      <w:r w:rsidRPr="00F7302A">
        <w:rPr>
          <w:sz w:val="28"/>
          <w:szCs w:val="28"/>
        </w:rPr>
        <w:t>Мировоззрение. Типы мировоззрения.</w:t>
      </w:r>
      <w:r w:rsidRPr="00896C43">
        <w:rPr>
          <w:sz w:val="28"/>
          <w:szCs w:val="28"/>
        </w:rPr>
        <w:t xml:space="preserve"> Основные особенности научного мышления.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Свобода как условие самореализации личности</w:t>
      </w:r>
      <w:r w:rsidRPr="00896C43">
        <w:rPr>
          <w:i/>
          <w:sz w:val="28"/>
          <w:szCs w:val="28"/>
        </w:rPr>
        <w:t xml:space="preserve">. </w:t>
      </w:r>
      <w:r w:rsidRPr="00896C43">
        <w:rPr>
          <w:sz w:val="28"/>
          <w:szCs w:val="28"/>
        </w:rPr>
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</w:r>
    </w:p>
    <w:p w:rsidR="00661D59" w:rsidRPr="00F7302A" w:rsidRDefault="00661D59" w:rsidP="00661D59">
      <w:pPr>
        <w:pStyle w:val="a5"/>
        <w:tabs>
          <w:tab w:val="left" w:pos="10080"/>
        </w:tabs>
        <w:rPr>
          <w:szCs w:val="28"/>
        </w:rPr>
      </w:pPr>
      <w:r w:rsidRPr="00F7302A">
        <w:rPr>
          <w:szCs w:val="28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Умение общаться. Толерантность. Поиск взаимопонимания. Межличностные конфликты. Истоки конфликтов в среде молодежи. Причины и истоки агрессивного поведения.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Человек в учебной и трудовой деятельности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Основные виды профессиональной деятельности. Выбор профессии. Профессиональное самоопределение.</w:t>
      </w:r>
    </w:p>
    <w:p w:rsidR="00661D59" w:rsidRDefault="00661D59" w:rsidP="00661D59">
      <w:pPr>
        <w:ind w:firstLine="720"/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1.2. Общество как сложная система</w:t>
      </w:r>
    </w:p>
    <w:p w:rsidR="00661D59" w:rsidRPr="00627E6D" w:rsidRDefault="00661D59" w:rsidP="00661D59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661D59" w:rsidRPr="00627E6D" w:rsidRDefault="00661D59" w:rsidP="00661D59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661D59" w:rsidRPr="00627E6D" w:rsidRDefault="00661D59" w:rsidP="00661D59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 xml:space="preserve">Многовариантность общественного развития. Эволюция и революция как формы социального изменения. Понятие общественного прогресса. Смысл </w:t>
      </w:r>
      <w:r w:rsidRPr="00627E6D">
        <w:rPr>
          <w:sz w:val="28"/>
          <w:szCs w:val="28"/>
        </w:rPr>
        <w:lastRenderedPageBreak/>
        <w:t>и цель истории. Цивилизация и формация. Общество: традиционное, индустриальное, постиндустриальное (информационное).</w:t>
      </w:r>
    </w:p>
    <w:p w:rsidR="00661D59" w:rsidRPr="00627E6D" w:rsidRDefault="00661D59" w:rsidP="00661D59">
      <w:pPr>
        <w:pStyle w:val="a5"/>
        <w:rPr>
          <w:sz w:val="28"/>
          <w:szCs w:val="28"/>
        </w:rPr>
      </w:pPr>
      <w:r w:rsidRPr="00627E6D">
        <w:rPr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 xml:space="preserve">2. ОСНОВЫ ЗНАНИЙ О ДУХОВНОЙ КУЛЬТУРЕ </w:t>
      </w:r>
    </w:p>
    <w:p w:rsidR="00661D59" w:rsidRPr="00896C43" w:rsidRDefault="00661D59" w:rsidP="00661D59">
      <w:pPr>
        <w:jc w:val="center"/>
        <w:rPr>
          <w:rFonts w:ascii="Arial" w:hAnsi="Arial" w:cs="Arial"/>
          <w:b/>
          <w:sz w:val="28"/>
          <w:szCs w:val="28"/>
        </w:rPr>
      </w:pPr>
      <w:r w:rsidRPr="00896C43">
        <w:rPr>
          <w:rFonts w:ascii="Arial" w:hAnsi="Arial" w:cs="Arial"/>
          <w:b/>
          <w:sz w:val="28"/>
          <w:szCs w:val="28"/>
        </w:rPr>
        <w:t>ЧЕЛОВЕКА И ОБЩЕСТВА</w:t>
      </w:r>
    </w:p>
    <w:p w:rsidR="00661D59" w:rsidRPr="00896C43" w:rsidRDefault="00661D59" w:rsidP="00661D59">
      <w:pPr>
        <w:jc w:val="center"/>
        <w:rPr>
          <w:b/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2.1. Духовная культура личности и общества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о культуре. </w:t>
      </w:r>
      <w:r w:rsidRPr="00F7302A">
        <w:rPr>
          <w:sz w:val="28"/>
          <w:szCs w:val="28"/>
        </w:rPr>
        <w:t>Духовная культура личности и общества, ее значение в общественной жизни.</w:t>
      </w:r>
      <w:r w:rsidRPr="00896C43">
        <w:rPr>
          <w:sz w:val="28"/>
          <w:szCs w:val="28"/>
        </w:rPr>
        <w:t xml:space="preserve">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Культура общения, труда, учебы, поведения в обществе. Этикет.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Учреждения культуры. Государственные гарантии свободы доступа к культурным ценностям.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2.2. Наука и образование в современном мире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Наука. Естественные и социально-гуманитарные науки. Значимость труда ученого, его особенности. </w:t>
      </w:r>
      <w:r w:rsidRPr="00F7302A">
        <w:rPr>
          <w:sz w:val="28"/>
          <w:szCs w:val="28"/>
        </w:rPr>
        <w:t>Свобода научного поиска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Ответственность ученого перед обществом.</w:t>
      </w:r>
    </w:p>
    <w:p w:rsidR="00661D59" w:rsidRPr="00627E6D" w:rsidRDefault="00661D59" w:rsidP="00661D59">
      <w:pPr>
        <w:pStyle w:val="a5"/>
        <w:tabs>
          <w:tab w:val="left" w:pos="10080"/>
        </w:tabs>
        <w:rPr>
          <w:spacing w:val="-2"/>
          <w:sz w:val="28"/>
          <w:szCs w:val="28"/>
        </w:rPr>
      </w:pPr>
      <w:r w:rsidRPr="00627E6D">
        <w:rPr>
          <w:spacing w:val="-2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предоставления.</w:t>
      </w:r>
    </w:p>
    <w:p w:rsidR="00661D59" w:rsidRPr="00896C43" w:rsidRDefault="00661D59" w:rsidP="00661D59">
      <w:pPr>
        <w:pStyle w:val="a5"/>
        <w:tabs>
          <w:tab w:val="left" w:pos="10080"/>
        </w:tabs>
        <w:rPr>
          <w:i/>
          <w:spacing w:val="-6"/>
          <w:szCs w:val="28"/>
        </w:rPr>
      </w:pPr>
    </w:p>
    <w:p w:rsidR="00661D59" w:rsidRPr="00896C43" w:rsidRDefault="00661D59" w:rsidP="00661D59">
      <w:pPr>
        <w:pStyle w:val="a5"/>
        <w:tabs>
          <w:tab w:val="left" w:pos="10080"/>
        </w:tabs>
        <w:spacing w:after="60"/>
        <w:rPr>
          <w:b/>
          <w:szCs w:val="28"/>
        </w:rPr>
      </w:pPr>
      <w:r w:rsidRPr="00896C43">
        <w:rPr>
          <w:b/>
          <w:szCs w:val="28"/>
        </w:rPr>
        <w:t xml:space="preserve">2.3. Мораль, искусство и религия как элементы духовной </w:t>
      </w:r>
      <w:r>
        <w:rPr>
          <w:b/>
          <w:szCs w:val="28"/>
        </w:rPr>
        <w:t xml:space="preserve">    </w:t>
      </w:r>
      <w:r w:rsidRPr="00896C43">
        <w:rPr>
          <w:b/>
          <w:szCs w:val="28"/>
        </w:rPr>
        <w:t>культуры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Мораль. Основные принципы и нормы морали. </w:t>
      </w:r>
      <w:r w:rsidRPr="00F7302A">
        <w:rPr>
          <w:sz w:val="28"/>
          <w:szCs w:val="28"/>
        </w:rPr>
        <w:t>Гуманизм. Добро и зло. Долг и совесть. Моральный выбор. Моральный самоконтроль личности. Моральный идеал.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 xml:space="preserve">Религия как феномен культуры. </w:t>
      </w:r>
      <w:r w:rsidRPr="00896C43">
        <w:rPr>
          <w:sz w:val="28"/>
          <w:szCs w:val="28"/>
        </w:rPr>
        <w:t>Мировые религии. Религия и церковь в современном мире. Свобода совести</w:t>
      </w:r>
      <w:r w:rsidRPr="00F7302A">
        <w:rPr>
          <w:sz w:val="28"/>
          <w:szCs w:val="28"/>
        </w:rPr>
        <w:t>. Религиозные объединения Российской Федерации.</w:t>
      </w:r>
    </w:p>
    <w:p w:rsidR="00661D59" w:rsidRPr="00896C43" w:rsidRDefault="00661D59" w:rsidP="00661D59">
      <w:pPr>
        <w:pStyle w:val="31"/>
        <w:ind w:right="0" w:firstLine="720"/>
        <w:rPr>
          <w:bCs/>
          <w:sz w:val="28"/>
          <w:szCs w:val="28"/>
        </w:rPr>
      </w:pPr>
      <w:r w:rsidRPr="00896C43">
        <w:rPr>
          <w:sz w:val="28"/>
          <w:szCs w:val="28"/>
        </w:rPr>
        <w:t>Искусство и его роль в жизни людей. Виды искусств.</w:t>
      </w:r>
    </w:p>
    <w:p w:rsidR="00661D59" w:rsidRPr="00896C43" w:rsidRDefault="00661D59" w:rsidP="00661D59">
      <w:pPr>
        <w:jc w:val="center"/>
        <w:rPr>
          <w:b/>
          <w:sz w:val="28"/>
          <w:szCs w:val="28"/>
        </w:rPr>
      </w:pPr>
    </w:p>
    <w:p w:rsidR="00661D59" w:rsidRPr="00896C43" w:rsidRDefault="00661D59" w:rsidP="00661D59">
      <w:pPr>
        <w:jc w:val="center"/>
        <w:rPr>
          <w:b/>
          <w:sz w:val="28"/>
          <w:szCs w:val="28"/>
        </w:rPr>
      </w:pPr>
    </w:p>
    <w:p w:rsidR="00661D59" w:rsidRDefault="00661D59" w:rsidP="00661D59">
      <w:pPr>
        <w:jc w:val="center"/>
        <w:rPr>
          <w:rFonts w:ascii="Arial" w:hAnsi="Arial" w:cs="Arial"/>
          <w:b/>
          <w:sz w:val="28"/>
          <w:szCs w:val="28"/>
        </w:rPr>
      </w:pPr>
    </w:p>
    <w:p w:rsidR="00661D59" w:rsidRPr="00896C43" w:rsidRDefault="00661D59" w:rsidP="00661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Pr="00896C43">
        <w:rPr>
          <w:rFonts w:ascii="Arial" w:hAnsi="Arial" w:cs="Arial"/>
          <w:b/>
          <w:sz w:val="28"/>
          <w:szCs w:val="28"/>
        </w:rPr>
        <w:t>. СОЦИАЛЬНЫЕ ОТНОШЕНИЯ</w:t>
      </w:r>
    </w:p>
    <w:p w:rsidR="00661D59" w:rsidRPr="00896C43" w:rsidRDefault="00661D59" w:rsidP="00661D59">
      <w:pPr>
        <w:pStyle w:val="a5"/>
        <w:rPr>
          <w:b/>
          <w:szCs w:val="28"/>
        </w:rPr>
      </w:pPr>
    </w:p>
    <w:p w:rsidR="00661D59" w:rsidRPr="00896C43" w:rsidRDefault="00661D59" w:rsidP="00661D59">
      <w:pPr>
        <w:pStyle w:val="a5"/>
        <w:rPr>
          <w:b/>
          <w:szCs w:val="28"/>
        </w:rPr>
      </w:pPr>
      <w:r>
        <w:rPr>
          <w:b/>
          <w:szCs w:val="28"/>
        </w:rPr>
        <w:t>3</w:t>
      </w:r>
      <w:r w:rsidRPr="00896C43">
        <w:rPr>
          <w:b/>
          <w:szCs w:val="28"/>
        </w:rPr>
        <w:t>.1. Социальная роль и стратификация.</w:t>
      </w:r>
    </w:p>
    <w:p w:rsidR="00661D59" w:rsidRPr="00896C43" w:rsidRDefault="00661D59" w:rsidP="00661D59">
      <w:pPr>
        <w:ind w:firstLine="720"/>
        <w:jc w:val="both"/>
        <w:rPr>
          <w:i/>
          <w:sz w:val="28"/>
          <w:szCs w:val="28"/>
        </w:rPr>
      </w:pPr>
      <w:r w:rsidRPr="00896C43">
        <w:rPr>
          <w:sz w:val="28"/>
          <w:szCs w:val="28"/>
        </w:rPr>
        <w:t>Социальные отношения. Понятие о социальных общностях и группах. Социальная стратификация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Социальная мобильность.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pacing w:val="-2"/>
          <w:sz w:val="28"/>
          <w:szCs w:val="28"/>
        </w:rPr>
        <w:t xml:space="preserve">Социальная роль. </w:t>
      </w:r>
      <w:r w:rsidRPr="00F7302A">
        <w:rPr>
          <w:spacing w:val="-2"/>
          <w:sz w:val="28"/>
          <w:szCs w:val="28"/>
        </w:rPr>
        <w:t>Соотношение личностного «Я» и социальной роли.</w:t>
      </w:r>
      <w:r w:rsidRPr="00896C43">
        <w:rPr>
          <w:spacing w:val="-2"/>
          <w:sz w:val="28"/>
          <w:szCs w:val="28"/>
        </w:rPr>
        <w:t xml:space="preserve"> Многообразие социальных ролей в юношеском возрасте. Социальные роли человека в семье и трудовом коллективе</w:t>
      </w:r>
      <w:r w:rsidRPr="00896C43">
        <w:rPr>
          <w:sz w:val="28"/>
          <w:szCs w:val="28"/>
        </w:rPr>
        <w:t>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Социальный статус и престиж. Престижность профессиональной деятельности.</w:t>
      </w: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6C43">
        <w:rPr>
          <w:b/>
          <w:sz w:val="28"/>
          <w:szCs w:val="28"/>
        </w:rPr>
        <w:t>.2. Социальные нормы и конфликты</w:t>
      </w:r>
    </w:p>
    <w:p w:rsidR="00661D59" w:rsidRPr="00F7302A" w:rsidRDefault="00661D59" w:rsidP="00661D59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Социальный контроль. Виды социальных норм и санкций. Самоконтроль.</w:t>
      </w:r>
    </w:p>
    <w:p w:rsidR="00661D59" w:rsidRPr="00F7302A" w:rsidRDefault="00661D59" w:rsidP="00661D59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661D59" w:rsidRPr="00F7302A" w:rsidRDefault="00661D59" w:rsidP="00661D59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Социальный конфликт. Причины и истоки возникновения социальных конфликтов. Позитивное и деструктивное в конфликте. Пути разрешения социальных конфликтов.</w:t>
      </w:r>
    </w:p>
    <w:p w:rsidR="00661D59" w:rsidRPr="00896C43" w:rsidRDefault="00661D59" w:rsidP="00661D59">
      <w:pPr>
        <w:pStyle w:val="a5"/>
        <w:rPr>
          <w:b/>
          <w:szCs w:val="28"/>
        </w:rPr>
      </w:pPr>
    </w:p>
    <w:p w:rsidR="00661D59" w:rsidRPr="00F7302A" w:rsidRDefault="00661D59" w:rsidP="00661D5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7302A">
        <w:rPr>
          <w:b/>
          <w:sz w:val="28"/>
          <w:szCs w:val="28"/>
        </w:rPr>
        <w:t>.3. Важнейшие социальные общности и группы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F7302A">
        <w:rPr>
          <w:sz w:val="28"/>
          <w:szCs w:val="28"/>
        </w:rPr>
        <w:t>Молодежь как социальная группа. Особенности молодежной политики в Российской Федерации.</w:t>
      </w:r>
    </w:p>
    <w:p w:rsidR="00661D59" w:rsidRPr="00F7302A" w:rsidRDefault="00661D59" w:rsidP="00661D59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Этнические общности. Межнациональные отношения,</w:t>
      </w:r>
      <w:r w:rsidRPr="00F7302A">
        <w:rPr>
          <w:b/>
          <w:sz w:val="28"/>
          <w:szCs w:val="28"/>
        </w:rPr>
        <w:t xml:space="preserve"> </w:t>
      </w:r>
      <w:r w:rsidRPr="00F7302A">
        <w:rPr>
          <w:sz w:val="28"/>
          <w:szCs w:val="28"/>
        </w:rPr>
        <w:t>этносоциальные конфликты, пути их разрешения. Конституционные принципы национальной политики в Российской Федерации.</w:t>
      </w:r>
    </w:p>
    <w:p w:rsidR="00661D59" w:rsidRPr="00F7302A" w:rsidRDefault="00661D59" w:rsidP="00661D59">
      <w:pPr>
        <w:pStyle w:val="a5"/>
        <w:rPr>
          <w:sz w:val="28"/>
          <w:szCs w:val="28"/>
        </w:rPr>
      </w:pPr>
      <w:r w:rsidRPr="00F7302A">
        <w:rPr>
          <w:sz w:val="28"/>
          <w:szCs w:val="28"/>
        </w:rPr>
        <w:t>Семья как малая социальная группа. Семья и брак. Проблема неполных семей. Современная демографическая ситуация в Российской Федерации.</w:t>
      </w:r>
    </w:p>
    <w:p w:rsidR="00661D59" w:rsidRPr="00F7302A" w:rsidRDefault="00661D59" w:rsidP="00661D59">
      <w:pPr>
        <w:jc w:val="center"/>
        <w:rPr>
          <w:b/>
          <w:sz w:val="28"/>
          <w:szCs w:val="28"/>
        </w:rPr>
      </w:pPr>
    </w:p>
    <w:p w:rsidR="00661D59" w:rsidRPr="00896C43" w:rsidRDefault="00661D59" w:rsidP="00661D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896C43">
        <w:rPr>
          <w:rFonts w:ascii="Arial" w:hAnsi="Arial" w:cs="Arial"/>
          <w:b/>
          <w:sz w:val="28"/>
          <w:szCs w:val="28"/>
        </w:rPr>
        <w:t>. ПОЛИТИКА КАК ОБЩЕСТВЕННОЕ ЯВЛЕНИЕ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Pr="00896C43">
        <w:rPr>
          <w:b/>
          <w:spacing w:val="-4"/>
          <w:sz w:val="28"/>
          <w:szCs w:val="28"/>
        </w:rPr>
        <w:t>.1. Политика и власть. Государство в политической     системе</w:t>
      </w:r>
    </w:p>
    <w:p w:rsidR="00661D59" w:rsidRPr="00896C43" w:rsidRDefault="00661D59" w:rsidP="00661D59">
      <w:pPr>
        <w:pStyle w:val="31"/>
        <w:ind w:right="0" w:firstLine="720"/>
        <w:rPr>
          <w:sz w:val="28"/>
          <w:szCs w:val="28"/>
        </w:rPr>
      </w:pPr>
      <w:r w:rsidRPr="00896C43">
        <w:rPr>
          <w:sz w:val="28"/>
          <w:szCs w:val="28"/>
        </w:rPr>
        <w:t xml:space="preserve">Понятие власти. Типы общественной власти. </w:t>
      </w:r>
      <w:r w:rsidRPr="00F7302A">
        <w:rPr>
          <w:sz w:val="28"/>
          <w:szCs w:val="28"/>
        </w:rPr>
        <w:t xml:space="preserve">Политика как общественное явление. </w:t>
      </w:r>
      <w:r w:rsidRPr="00896C43">
        <w:rPr>
          <w:sz w:val="28"/>
          <w:szCs w:val="28"/>
        </w:rPr>
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661D59" w:rsidRPr="00896C43" w:rsidRDefault="00661D59" w:rsidP="00661D59">
      <w:pPr>
        <w:pStyle w:val="31"/>
        <w:ind w:right="0" w:firstLine="720"/>
        <w:rPr>
          <w:i/>
          <w:sz w:val="28"/>
          <w:szCs w:val="28"/>
        </w:rPr>
      </w:pPr>
      <w:r w:rsidRPr="00896C43">
        <w:rPr>
          <w:sz w:val="28"/>
          <w:szCs w:val="28"/>
        </w:rPr>
        <w:t xml:space="preserve">Внутренние и внешние функции государства. Особенности функционального назначения современных государств. Межгосударственная </w:t>
      </w:r>
      <w:r w:rsidRPr="00896C43">
        <w:rPr>
          <w:sz w:val="28"/>
          <w:szCs w:val="28"/>
        </w:rPr>
        <w:lastRenderedPageBreak/>
        <w:t>интеграция, формирование надгосударственных институтов – основные особенности развития современной политической системы.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</w:t>
      </w:r>
      <w:r w:rsidRPr="00F7302A">
        <w:rPr>
          <w:sz w:val="28"/>
          <w:szCs w:val="28"/>
        </w:rPr>
        <w:t>Особенности демократии в современных обществах.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Правовое государство, понятие и признаки.</w:t>
      </w: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96C43">
        <w:rPr>
          <w:b/>
          <w:sz w:val="28"/>
          <w:szCs w:val="28"/>
        </w:rPr>
        <w:t>.2. Участники политического процесса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</w:t>
      </w:r>
      <w:r w:rsidRPr="00F7302A">
        <w:rPr>
          <w:sz w:val="28"/>
          <w:szCs w:val="28"/>
        </w:rPr>
        <w:t>Лидеры и ведомые. Политическая элита, особенности ее формирования в современной России.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Гражданское общество и государство. Гражданские инициативы. </w:t>
      </w:r>
      <w:r w:rsidRPr="00F7302A">
        <w:rPr>
          <w:sz w:val="28"/>
          <w:szCs w:val="28"/>
        </w:rPr>
        <w:t>Становление институтов гражданского общества и их деятельность в Российской Федерации.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Отличительные черты выборов в демократическом обществе. </w:t>
      </w:r>
      <w:r w:rsidRPr="00F7302A">
        <w:rPr>
          <w:sz w:val="28"/>
          <w:szCs w:val="28"/>
        </w:rPr>
        <w:t>Абсентеизм, его причины и опасность</w:t>
      </w:r>
      <w:r w:rsidRPr="00896C43">
        <w:rPr>
          <w:i/>
          <w:sz w:val="28"/>
          <w:szCs w:val="28"/>
        </w:rPr>
        <w:t>.</w:t>
      </w:r>
      <w:r w:rsidRPr="00896C43">
        <w:rPr>
          <w:sz w:val="28"/>
          <w:szCs w:val="28"/>
        </w:rPr>
        <w:t xml:space="preserve"> Избирательная кампания в Российской Федерации.</w:t>
      </w:r>
    </w:p>
    <w:p w:rsidR="00661D59" w:rsidRPr="00896C43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661D59" w:rsidRPr="00F7302A" w:rsidRDefault="00661D59" w:rsidP="00661D59">
      <w:pPr>
        <w:ind w:firstLine="720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Роль средств массовой информации в политической жизни общества. </w:t>
      </w:r>
      <w:r w:rsidRPr="00F7302A">
        <w:rPr>
          <w:sz w:val="28"/>
          <w:szCs w:val="28"/>
        </w:rPr>
        <w:t>Влияние СМИ на позиции избирателя во время предвыборных кампаний. Характер информации, распространяемой по каналам СМИ.</w:t>
      </w:r>
    </w:p>
    <w:p w:rsidR="00661D59" w:rsidRPr="00896C43" w:rsidRDefault="00661D59" w:rsidP="00661D59">
      <w:pPr>
        <w:tabs>
          <w:tab w:val="left" w:pos="5400"/>
        </w:tabs>
        <w:spacing w:line="228" w:lineRule="auto"/>
        <w:jc w:val="both"/>
        <w:rPr>
          <w:b/>
          <w:sz w:val="28"/>
          <w:szCs w:val="28"/>
        </w:rPr>
      </w:pPr>
    </w:p>
    <w:p w:rsidR="00661D59" w:rsidRPr="00896C43" w:rsidRDefault="00661D59" w:rsidP="00661D59">
      <w:pPr>
        <w:tabs>
          <w:tab w:val="left" w:pos="5400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Виды самостоятельных работ: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работа с источниками социальной информации (философскими, научными, публицистическими, правовыми), в том числе новыми нормативными актами;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определение алгоритма поведения в социальных ситуациях, исполнения основных социальных ролей;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выбор правомерных форм поведения и способов защиты прав и интересов личности;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изложение и аргументация собственных суждений о социальных реалиях и явлениях общественной жизни;</w:t>
      </w:r>
    </w:p>
    <w:p w:rsidR="00661D59" w:rsidRPr="00896C43" w:rsidRDefault="00661D59" w:rsidP="00661D59">
      <w:pPr>
        <w:spacing w:line="228" w:lineRule="auto"/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661D59" w:rsidRDefault="00661D59" w:rsidP="00661D59">
      <w:pPr>
        <w:jc w:val="center"/>
        <w:rPr>
          <w:b/>
          <w:sz w:val="28"/>
          <w:szCs w:val="28"/>
        </w:rPr>
      </w:pPr>
    </w:p>
    <w:p w:rsidR="00661D59" w:rsidRPr="00896C43" w:rsidRDefault="00661D59" w:rsidP="00661D59">
      <w:pPr>
        <w:jc w:val="center"/>
        <w:rPr>
          <w:b/>
          <w:sz w:val="28"/>
          <w:szCs w:val="28"/>
        </w:rPr>
      </w:pPr>
      <w:r w:rsidRPr="00896C43">
        <w:rPr>
          <w:b/>
          <w:sz w:val="28"/>
          <w:szCs w:val="28"/>
        </w:rPr>
        <w:t>Примерные темы рефератов</w:t>
      </w:r>
    </w:p>
    <w:p w:rsidR="00661D59" w:rsidRPr="00896C43" w:rsidRDefault="00661D59" w:rsidP="00661D59">
      <w:pPr>
        <w:ind w:firstLine="709"/>
        <w:jc w:val="center"/>
        <w:rPr>
          <w:b/>
          <w:sz w:val="28"/>
          <w:szCs w:val="28"/>
        </w:rPr>
      </w:pP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Общество и его регуляторы.</w:t>
      </w:r>
    </w:p>
    <w:p w:rsidR="00661D59" w:rsidRPr="00661D59" w:rsidRDefault="00661D59" w:rsidP="00661D59">
      <w:pPr>
        <w:tabs>
          <w:tab w:val="left" w:pos="1440"/>
        </w:tabs>
        <w:jc w:val="both"/>
        <w:rPr>
          <w:sz w:val="28"/>
          <w:szCs w:val="28"/>
        </w:rPr>
      </w:pP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 xml:space="preserve">Тоталитаризм – феномен </w:t>
      </w:r>
      <w:r w:rsidRPr="00896C43">
        <w:rPr>
          <w:sz w:val="28"/>
          <w:szCs w:val="28"/>
          <w:lang w:val="en-US"/>
        </w:rPr>
        <w:t>XX</w:t>
      </w:r>
      <w:r w:rsidRPr="00896C43">
        <w:rPr>
          <w:sz w:val="28"/>
          <w:szCs w:val="28"/>
        </w:rPr>
        <w:t xml:space="preserve"> столетия.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Мыслители прошлого о политике и ее роли в жизни людей.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Политика – наука, искусство и профессия.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Свободные выборы – утопия или реальность.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Четвертая власть и ее роль в политической жизни.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Демократия – за и против.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партии и лидеры современной России.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Лидер – кто он?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идеи русских мыслителей.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Консерватизм, либерализм, социализм, ...изм.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Молодежь и ее роль в современной политике.</w:t>
      </w:r>
    </w:p>
    <w:p w:rsidR="00661D59" w:rsidRPr="00896C43" w:rsidRDefault="00661D59" w:rsidP="00661D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96C43">
        <w:rPr>
          <w:sz w:val="28"/>
          <w:szCs w:val="28"/>
        </w:rPr>
        <w:t>Политические реформы в современной России.</w:t>
      </w: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center"/>
        <w:rPr>
          <w:i/>
          <w:spacing w:val="-6"/>
          <w:sz w:val="28"/>
          <w:szCs w:val="28"/>
        </w:rPr>
      </w:pPr>
    </w:p>
    <w:p w:rsidR="00661D59" w:rsidRDefault="00661D59" w:rsidP="00661D59">
      <w:pPr>
        <w:jc w:val="both"/>
        <w:rPr>
          <w:b/>
          <w:spacing w:val="-6"/>
          <w:sz w:val="28"/>
          <w:szCs w:val="28"/>
        </w:rPr>
      </w:pPr>
    </w:p>
    <w:p w:rsidR="00661D59" w:rsidRDefault="00661D59" w:rsidP="00661D59">
      <w:pPr>
        <w:jc w:val="both"/>
        <w:rPr>
          <w:b/>
          <w:spacing w:val="-6"/>
          <w:sz w:val="28"/>
          <w:szCs w:val="28"/>
        </w:rPr>
      </w:pPr>
    </w:p>
    <w:p w:rsidR="00661D59" w:rsidRDefault="00661D59" w:rsidP="00661D59">
      <w:pPr>
        <w:jc w:val="both"/>
        <w:rPr>
          <w:b/>
          <w:spacing w:val="-6"/>
          <w:sz w:val="28"/>
          <w:szCs w:val="28"/>
        </w:rPr>
      </w:pPr>
    </w:p>
    <w:p w:rsidR="00661D59" w:rsidRDefault="00661D59" w:rsidP="00661D59">
      <w:pPr>
        <w:jc w:val="both"/>
        <w:rPr>
          <w:b/>
          <w:spacing w:val="-6"/>
          <w:sz w:val="28"/>
          <w:szCs w:val="28"/>
        </w:rPr>
      </w:pPr>
    </w:p>
    <w:p w:rsidR="00661D59" w:rsidRDefault="00661D59" w:rsidP="00661D59">
      <w:pPr>
        <w:jc w:val="both"/>
        <w:rPr>
          <w:b/>
          <w:spacing w:val="-6"/>
          <w:sz w:val="28"/>
          <w:szCs w:val="28"/>
        </w:rPr>
      </w:pPr>
      <w:r w:rsidRPr="00A238E2">
        <w:rPr>
          <w:b/>
          <w:spacing w:val="-6"/>
          <w:sz w:val="28"/>
          <w:szCs w:val="28"/>
        </w:rPr>
        <w:lastRenderedPageBreak/>
        <w:t>1.3 Цели и задачи учебной дисциплины «Обществозн</w:t>
      </w:r>
      <w:r>
        <w:rPr>
          <w:b/>
          <w:spacing w:val="-6"/>
          <w:sz w:val="28"/>
          <w:szCs w:val="28"/>
        </w:rPr>
        <w:t xml:space="preserve">ание </w:t>
      </w:r>
      <w:r w:rsidRPr="00A238E2">
        <w:rPr>
          <w:b/>
          <w:spacing w:val="-6"/>
          <w:sz w:val="28"/>
          <w:szCs w:val="28"/>
        </w:rPr>
        <w:t xml:space="preserve"> – требования к результатам освоения учебной дисциплины:</w:t>
      </w:r>
    </w:p>
    <w:p w:rsidR="00661D59" w:rsidRDefault="00661D59" w:rsidP="00661D5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 обучающийся должен:</w:t>
      </w:r>
    </w:p>
    <w:p w:rsidR="00661D59" w:rsidRDefault="00661D59" w:rsidP="00661D59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знать/понимать:</w:t>
      </w:r>
    </w:p>
    <w:p w:rsidR="00661D59" w:rsidRDefault="00661D59" w:rsidP="00661D59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61D59" w:rsidRDefault="00661D59" w:rsidP="00661D59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61D59" w:rsidRDefault="00661D59" w:rsidP="00661D59">
      <w:pPr>
        <w:pStyle w:val="21"/>
        <w:numPr>
          <w:ilvl w:val="0"/>
          <w:numId w:val="2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61D59" w:rsidRDefault="00661D59" w:rsidP="00661D59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социально-гуманитарного познания;</w:t>
      </w:r>
    </w:p>
    <w:p w:rsidR="00661D59" w:rsidRDefault="00661D59" w:rsidP="00661D59">
      <w:pPr>
        <w:pStyle w:val="11"/>
        <w:tabs>
          <w:tab w:val="left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анализировать</w:t>
      </w:r>
      <w:r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объяснять</w:t>
      </w:r>
      <w:r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раскрывать на примерах</w:t>
      </w:r>
      <w:r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осуществлять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подготавливать </w:t>
      </w:r>
      <w:r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661D59" w:rsidRDefault="00661D59" w:rsidP="00661D59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применять </w:t>
      </w:r>
      <w:r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61D59" w:rsidRDefault="00661D59" w:rsidP="00661D59">
      <w:pPr>
        <w:pStyle w:val="11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color w:val="000000"/>
          <w:sz w:val="28"/>
          <w:szCs w:val="28"/>
        </w:rPr>
        <w:t>для: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661D59" w:rsidRDefault="00661D59" w:rsidP="00661D59">
      <w:pPr>
        <w:pStyle w:val="11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661D59" w:rsidRDefault="00661D59" w:rsidP="00661D5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Default="00661D59" w:rsidP="00661D59">
      <w:pPr>
        <w:jc w:val="both"/>
        <w:rPr>
          <w:b/>
          <w:sz w:val="28"/>
          <w:szCs w:val="28"/>
        </w:rPr>
      </w:pPr>
    </w:p>
    <w:p w:rsidR="00661D59" w:rsidRPr="00D47A65" w:rsidRDefault="00661D59" w:rsidP="00661D59">
      <w:pPr>
        <w:jc w:val="both"/>
        <w:rPr>
          <w:b/>
          <w:sz w:val="28"/>
          <w:szCs w:val="28"/>
        </w:rPr>
      </w:pPr>
      <w:r w:rsidRPr="00D47A65">
        <w:rPr>
          <w:b/>
          <w:sz w:val="28"/>
          <w:szCs w:val="28"/>
        </w:rPr>
        <w:lastRenderedPageBreak/>
        <w:t>1.4 Количество часов на освоение рабочей программы учебной дисциплины «Обществозн</w:t>
      </w:r>
      <w:r>
        <w:rPr>
          <w:b/>
          <w:sz w:val="28"/>
          <w:szCs w:val="28"/>
        </w:rPr>
        <w:t xml:space="preserve">ание </w:t>
      </w:r>
      <w:r w:rsidRPr="00D47A65">
        <w:rPr>
          <w:b/>
          <w:sz w:val="28"/>
          <w:szCs w:val="28"/>
        </w:rPr>
        <w:t>»:</w:t>
      </w: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студента 117 часов, в том числе:</w:t>
      </w: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студента 78 часов,</w:t>
      </w: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студента 39 часов.</w:t>
      </w: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661D59">
      <w:pPr>
        <w:jc w:val="both"/>
        <w:rPr>
          <w:sz w:val="28"/>
          <w:szCs w:val="28"/>
        </w:rPr>
      </w:pPr>
    </w:p>
    <w:p w:rsidR="00661D59" w:rsidRDefault="00661D59" w:rsidP="00BE6D81">
      <w:pPr>
        <w:pStyle w:val="a3"/>
        <w:ind w:right="0" w:firstLine="720"/>
        <w:jc w:val="both"/>
        <w:rPr>
          <w:b w:val="0"/>
          <w:i w:val="0"/>
          <w:sz w:val="28"/>
          <w:szCs w:val="28"/>
        </w:rPr>
      </w:pPr>
    </w:p>
    <w:p w:rsidR="00BE6D81" w:rsidRDefault="00BE6D81" w:rsidP="00BE6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6D81" w:rsidRDefault="00BE6D81" w:rsidP="00BE6D81">
      <w:pPr>
        <w:jc w:val="center"/>
      </w:pPr>
      <w:r>
        <w:rPr>
          <w:b/>
          <w:sz w:val="28"/>
          <w:szCs w:val="28"/>
        </w:rPr>
        <w:br w:type="page"/>
      </w:r>
    </w:p>
    <w:p w:rsidR="00B266C3" w:rsidRDefault="00B266C3" w:rsidP="00B266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B266C3" w:rsidRDefault="00B266C3" w:rsidP="00B26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«ОБЩЕСТВОЗНАНИЕ »</w:t>
      </w:r>
    </w:p>
    <w:p w:rsidR="00B266C3" w:rsidRDefault="00B266C3" w:rsidP="00B266C3">
      <w:pPr>
        <w:rPr>
          <w:b/>
          <w:sz w:val="28"/>
          <w:szCs w:val="28"/>
        </w:rPr>
      </w:pPr>
    </w:p>
    <w:p w:rsidR="00B266C3" w:rsidRDefault="00B266C3" w:rsidP="00B266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объем учебной работы</w:t>
      </w:r>
    </w:p>
    <w:p w:rsidR="00B266C3" w:rsidRDefault="00B266C3" w:rsidP="00B266C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информации и оформление рефератов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F203B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66C3" w:rsidTr="00B26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по дисциплине проводится в форме</w:t>
            </w:r>
          </w:p>
          <w:p w:rsidR="00B266C3" w:rsidRDefault="00B266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____дифференцированного зачета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jc w:val="both"/>
        <w:rPr>
          <w:b/>
        </w:rPr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266C3" w:rsidRDefault="00B266C3" w:rsidP="00B266C3">
      <w:pPr>
        <w:jc w:val="center"/>
      </w:pPr>
    </w:p>
    <w:p w:rsidR="00BC53B3" w:rsidRDefault="00BC53B3">
      <w:pPr>
        <w:spacing w:after="200" w:line="276" w:lineRule="auto"/>
      </w:pPr>
      <w:r>
        <w:br w:type="page"/>
      </w:r>
    </w:p>
    <w:p w:rsidR="00BC53B3" w:rsidRDefault="00BC53B3" w:rsidP="00B266C3">
      <w:pPr>
        <w:jc w:val="both"/>
        <w:sectPr w:rsidR="00BC53B3" w:rsidSect="00B42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6C3" w:rsidRDefault="00B266C3" w:rsidP="00B266C3">
      <w:pPr>
        <w:jc w:val="both"/>
      </w:pPr>
    </w:p>
    <w:p w:rsidR="00BC53B3" w:rsidRDefault="00BC53B3" w:rsidP="00BC5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>2.2 Тематический план и содержание учебной дисциплины «Обществознание»</w:t>
      </w:r>
    </w:p>
    <w:p w:rsidR="00BC53B3" w:rsidRDefault="00BC53B3" w:rsidP="00BC53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0494"/>
        <w:gridCol w:w="1173"/>
        <w:gridCol w:w="1537"/>
      </w:tblGrid>
      <w:tr w:rsidR="00BC53B3" w:rsidTr="00BC53B3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 практические работы, самостоятельная работа студентов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C53B3" w:rsidTr="00BC53B3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t xml:space="preserve">         Социальные науки.  Обществознание как наука.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C53B3" w:rsidTr="00BC53B3">
        <w:trPr>
          <w:cantSplit/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</w:pPr>
            <w:r>
              <w:rPr>
                <w:b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 (+9)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Тема 1. </w:t>
            </w:r>
            <w:r>
              <w:rPr>
                <w:b/>
                <w:bCs/>
                <w:i/>
              </w:rPr>
              <w:t>Природа человека, врожденные и приобретенные качества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  <w:p w:rsidR="00BC53B3" w:rsidRDefault="00BC53B3" w:rsidP="00BC53B3">
            <w:pPr>
              <w:spacing w:line="276" w:lineRule="auto"/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  <w:r>
              <w:t xml:space="preserve"> 2</w:t>
            </w:r>
          </w:p>
        </w:tc>
      </w:tr>
      <w:tr w:rsidR="00BC53B3" w:rsidTr="00BC53B3">
        <w:trPr>
          <w:cantSplit/>
          <w:trHeight w:val="199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rFonts w:ascii="Arial" w:hAnsi="Arial" w:cs="Arial"/>
              </w:rPr>
            </w:pPr>
            <w:r>
              <w:t>Человек как продукт биологической, социальной и культурной эволюции.</w:t>
            </w:r>
            <w:r>
              <w:rPr>
                <w:rFonts w:ascii="Arial" w:hAnsi="Arial" w:cs="Arial"/>
              </w:rPr>
              <w:t xml:space="preserve">  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Человек, индивид, личность. Социализация личности. 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Деятельность людей. Многообразие деятельности. 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 Сознание. Самосознание и социальное поведение. Направленность личности.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 Познавательная деятельность человека. Понятие истины, ее критерии.</w:t>
            </w:r>
          </w:p>
          <w:p w:rsidR="00BC53B3" w:rsidRDefault="00BC53B3" w:rsidP="00BC53B3">
            <w:pPr>
              <w:spacing w:line="276" w:lineRule="auto"/>
            </w:pPr>
            <w:r>
              <w:t>Социальное познание. Самопознание личности. Свобода в деятельности человека.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 Человек в группе. Многообразие мира общения. </w:t>
            </w:r>
          </w:p>
          <w:p w:rsidR="00BC53B3" w:rsidRDefault="00BC53B3" w:rsidP="00BC53B3">
            <w:pPr>
              <w:spacing w:line="276" w:lineRule="auto"/>
            </w:pPr>
            <w:r>
              <w:t xml:space="preserve"> Основные виды профессиональной деятельности.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/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/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№1 по теме: «Научное познание. Особенности научного познания».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сообщения по теме «Личность», «Конфликт  и пути разрешения», «Ненаучное познание – что это?», презентации к урокам «Познание», «Основные виды профессиональной деятельности», работа с учебником по теме «Многообразие деятельности»</w:t>
            </w:r>
          </w:p>
          <w:p w:rsidR="00BC53B3" w:rsidRDefault="00BC53B3" w:rsidP="00BC53B3">
            <w:pPr>
              <w:spacing w:line="276" w:lineRule="auto"/>
            </w:pPr>
            <w:r>
              <w:rPr>
                <w:b/>
                <w:bCs/>
              </w:rPr>
              <w:t xml:space="preserve"> </w:t>
            </w:r>
            <w:r>
              <w:t>Анализ документа при подготовке к практическому занятию. Выполнение тестовых заданий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30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  <w:r>
              <w:rPr>
                <w:b/>
                <w:bCs/>
              </w:rPr>
              <w:t>Тема 2</w:t>
            </w:r>
            <w:r>
              <w:rPr>
                <w:b/>
                <w:bCs/>
                <w:i/>
              </w:rPr>
              <w:t>.</w:t>
            </w:r>
            <w:r>
              <w:rPr>
                <w:b/>
                <w:i/>
              </w:rPr>
              <w:t xml:space="preserve"> Общество </w:t>
            </w:r>
            <w:r>
              <w:rPr>
                <w:b/>
                <w:i/>
              </w:rPr>
              <w:lastRenderedPageBreak/>
              <w:t>как сложная динамическая система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79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Общество как сложная динамичная система.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 Основные институты общества, их функции.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 Общество и природа. Цивилизация и общество.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Многовариантность общественного развития.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Модернизация. Понятие общественного прогресса.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Особенности современного мира, его противоречия. Процессы глобализации.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27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№2 по теме: «Современные войны и их опасность для человечества. Международный терроризм».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7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5"/>
              <w:spacing w:after="0" w:line="276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1по теме : «Начала философских и психологических знаний о человеке и обществе».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794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 Систематическая проработка конспектов занятий, учебной литературы. Поиск информации  по изучаемым темам в разных источниках</w:t>
            </w:r>
            <w:r>
              <w:t xml:space="preserve"> . Подготовить сообщения по темам: «Общество», «Общественный прогресс». </w:t>
            </w:r>
            <w:r>
              <w:rPr>
                <w:bCs/>
              </w:rPr>
              <w:t>Выполнение домашнего задания по разделу 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Раздел 2 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Основы знаний о духовной культуре человека и общества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 (+9)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</w:p>
        </w:tc>
      </w:tr>
      <w:tr w:rsidR="00BC53B3" w:rsidTr="00BC53B3">
        <w:trPr>
          <w:cantSplit/>
          <w:trHeight w:val="30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  </w:t>
            </w:r>
            <w:r>
              <w:rPr>
                <w:b/>
                <w:bCs/>
                <w:i/>
              </w:rPr>
              <w:t>Духовная культура личности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1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Понятие о культуре. Формы и разновидности культуры.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18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№3 по теме: «Особенности молодежной субкультуры».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18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  подготовить презентации по теме «</w:t>
            </w:r>
            <w:r>
              <w:t>. Особенности молодежной субкультуры»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2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>Тема 2.</w:t>
            </w:r>
            <w:r>
              <w:rPr>
                <w:b/>
                <w:bCs/>
                <w:i/>
              </w:rPr>
              <w:t xml:space="preserve"> Наука и образование в современном мире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11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Наука, ее социальные функции.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Образование и самообразование.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Профессиональное образование.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30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№4 по теме: «Этика науки».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30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подготовить сообщения и презентации  по темам  «Образование у нас и за рубежом», «Инновационные проекты», «Открытия, достижения в РФ за последние десятилетие».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18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 </w:t>
            </w:r>
            <w:r>
              <w:rPr>
                <w:b/>
                <w:bCs/>
                <w:i/>
              </w:rPr>
              <w:t>Мораль, искусство и религия как элементы духовной культуры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BC53B3" w:rsidTr="00BC53B3">
        <w:trPr>
          <w:cantSplit/>
          <w:trHeight w:val="1441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Мораль и ее нормы.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Гуманизм. Добро и зло. Долг и совесть.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Религия как феномен культуры.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Свобода совести. Веротерпимость.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Искусство и его роль в жизни людей.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Культура донского края.                                                                                                                                                  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Духовная  культура человека и общества.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Проблемы современного искусства.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№5по теме: «Мировые религии. Буддизм»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№6 по теме: «Христианство».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№7 по теме: «Мусульманство».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 №87по теме: </w:t>
            </w:r>
            <w:r>
              <w:rPr>
                <w:b/>
              </w:rPr>
              <w:t>«Виды искусства».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 Систематическая проработка конспектов занятий, учебной литературы. Поиск информации  по изучаемым темам в разных источниках. Выполнение домашнего задания по разделу 2. Подготовка к семинару, выступления с сообщениями и презентациями по темам «Буддизм», «Ислам», «Христианство».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 Социальные отношения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 (+10)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18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Тема 1. </w:t>
            </w:r>
            <w:r>
              <w:rPr>
                <w:b/>
                <w:bCs/>
                <w:i/>
              </w:rPr>
              <w:t>Социальная роль и стратификация.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1121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Социальные отношения. Понятия: общность и группа.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Социальная стратификация. Социальная мобильность.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Социальный статус и престиж.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Престижность профессиональной деятельности.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rPr>
                <w:bCs/>
              </w:rPr>
              <w:t>Социальная роль и стратификация.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pStyle w:val="a5"/>
              <w:spacing w:after="0" w:line="276" w:lineRule="auto"/>
              <w:ind w:left="0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 № 9 по теме: «</w:t>
            </w:r>
            <w:r>
              <w:rPr>
                <w:b/>
                <w:i/>
              </w:rPr>
              <w:t xml:space="preserve">Социальная роль. Социальные  роли человека в семье и трудовом коллективе».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Систематическая проработка конспектов занятий, учебной литературы. Поиск информации  по изучаемым темам в разных источниках. Выступления с сообщениями по теме «Неравенство», «Социальная роль». Решение тестовых заданий.  Выполнение домашнего задания по  теме 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36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Тема 2</w:t>
            </w:r>
            <w:r>
              <w:rPr>
                <w:b/>
                <w:bCs/>
                <w:i/>
              </w:rPr>
              <w:t>. Социальные нормы и конфликты.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139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Социальные нормы и санкции. Социальный контроль.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Виды социальных норм и санкций. 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Девиантное поведение. Социальные отношения и взаимодействия. 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Социальный конфликт. Причины и истоки возникновения социальных конфликтов.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Пути разрешения социальных конфликтов.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25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 10 по теме: « Пути разрешения социальных конфликтов».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53B3" w:rsidTr="00BC53B3">
        <w:trPr>
          <w:cantSplit/>
          <w:trHeight w:val="195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  <w:i/>
              </w:rPr>
              <w:t>:</w:t>
            </w:r>
            <w:r>
              <w:rPr>
                <w:bCs/>
              </w:rPr>
              <w:t xml:space="preserve"> Систематическая проработка конспектов занятий, учебной литературы. Поиск информации  по изучаемым темам в разных источниках. Выступления с сообщениями по теме «Девиантное поведение», «Социальные нормы», решение проблемных задач. Презентации.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Выполнение тестовых заданий.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363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3. </w:t>
            </w:r>
            <w:r>
              <w:rPr>
                <w:b/>
                <w:bCs/>
                <w:i/>
              </w:rPr>
              <w:t>Важнейшие социальные общности и группы.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BC53B3" w:rsidTr="00BC53B3">
        <w:trPr>
          <w:cantSplit/>
          <w:trHeight w:val="828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Особенности социальной стратификации в современной России.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Молодежь как социальная группа.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Этнические общности.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Межнациональные отношения.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Национальная политика в РФ.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Семья как малая социальная группа.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Проблемы современной молодой семьи.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108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 11 по теме: «Толерантность в межнациональных отношениях».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108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 Систематическая проработка конспектов занятий, учебной литературы. Поиск информации  по изучаемым темам в разных источниках. Выступления с сообщениями по теме «Национальная политика в РФ», «Межнациональные отношения», Локальные войны на территории РФ, их причины».  Анкетирование по теме «Семья», работа по учебнику по теме «Современная демографическая ситуация в РФ».  Выполнение домашнего задания по теме 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 Политика как общественное  устройство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 (+11)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</w:p>
        </w:tc>
      </w:tr>
      <w:tr w:rsidR="00BC53B3" w:rsidTr="00BC53B3">
        <w:trPr>
          <w:cantSplit/>
          <w:trHeight w:val="30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 </w:t>
            </w:r>
            <w:r>
              <w:rPr>
                <w:b/>
                <w:bCs/>
                <w:i/>
              </w:rPr>
              <w:t>Политика и власть.  Государство в политической системе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BC53B3" w:rsidTr="00BC53B3">
        <w:trPr>
          <w:cantSplit/>
          <w:trHeight w:val="114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t>Политика и власть. Государство в политической системе.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t xml:space="preserve">Политические институты и отношения.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t xml:space="preserve"> Политическая система в жизни общества, ее структура.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t xml:space="preserve"> Государство его функции.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>
              <w:t xml:space="preserve"> Типология  политических режимов. 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t>Гражданское общество и правовое государство.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</w:pPr>
            <w:r>
              <w:rPr>
                <w:bCs/>
              </w:rPr>
              <w:t>Государство в политической системе.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111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 № 12 по теме: «</w:t>
            </w:r>
            <w:r>
              <w:rPr>
                <w:b/>
                <w:i/>
              </w:rPr>
              <w:t>Власть, ее происхождение и виды».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53B3" w:rsidTr="00BC53B3">
        <w:trPr>
          <w:cantSplit/>
          <w:trHeight w:val="111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  <w:i/>
              </w:rPr>
              <w:t>:</w:t>
            </w:r>
            <w:r>
              <w:rPr>
                <w:bCs/>
              </w:rPr>
              <w:t xml:space="preserve"> Систематическая проработка конспектов занятий, учебной литературы по изучаемым темам. Поиск информации  по изучаемым темам в разных источниках. Подготовить презентации по темам «Государство», «Власть, ее виды», «Политические режимы». Решение тестовых заданий.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53B3" w:rsidTr="00BC53B3">
        <w:trPr>
          <w:cantSplit/>
          <w:trHeight w:val="386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Тема 2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  <w:i/>
              </w:rPr>
              <w:t xml:space="preserve">Участники </w:t>
            </w:r>
            <w:r>
              <w:rPr>
                <w:b/>
                <w:bCs/>
                <w:i/>
              </w:rPr>
              <w:lastRenderedPageBreak/>
              <w:t>политического процесса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165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Политический процесс.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Участники политического процесса.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Политический статус. Политическое участие.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Политическая культура. Политическое поведение.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Политический терроризм.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 xml:space="preserve"> Политическое лидерство. Роль политического лидера.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Гражданское общество и государство. Гражданские инициативы.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</w:pPr>
            <w:r>
              <w:t>Политические партии и движения.</w:t>
            </w:r>
          </w:p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i/>
              </w:rPr>
            </w:pPr>
            <w:r>
              <w:t xml:space="preserve"> Демократические выборы.  Избирательная компания в РФ. </w:t>
            </w:r>
          </w:p>
          <w:p w:rsidR="00BC53B3" w:rsidRDefault="00BC53B3" w:rsidP="00BC53B3">
            <w:pPr>
              <w:pStyle w:val="a5"/>
              <w:spacing w:after="0" w:line="276" w:lineRule="auto"/>
              <w:ind w:left="0"/>
              <w:rPr>
                <w:iCs/>
              </w:rPr>
            </w:pPr>
            <w:r>
              <w:t>Средства массовой информации в политической системе общества</w:t>
            </w:r>
            <w:r>
              <w:rPr>
                <w:iCs/>
              </w:rPr>
              <w:t>.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  <w:i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5"/>
              <w:spacing w:after="0" w:line="276" w:lineRule="auto"/>
              <w:ind w:left="0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Практическое занятие № 13 по теме: «</w:t>
            </w:r>
            <w:r>
              <w:rPr>
                <w:b/>
                <w:i/>
              </w:rPr>
              <w:t>Участники политического процесса».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 14 по теме: «Политическая элита».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 15 по теме: «Парламентаризм».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>Самостоятельная работа</w:t>
            </w:r>
            <w:r>
              <w:rPr>
                <w:bCs/>
              </w:rPr>
              <w:t>: сообщения и презентации по темам: «Политический статус», «Политический процесс», «Политические партии», «Избирательное право», «Политическая элита»</w:t>
            </w:r>
          </w:p>
          <w:p w:rsidR="00BC53B3" w:rsidRDefault="00BC53B3" w:rsidP="00BC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Анализ документов к параграфу учебника, тестирование.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BC53B3" w:rsidTr="00BC53B3">
        <w:trPr>
          <w:cantSplit/>
          <w:trHeight w:val="20"/>
        </w:trPr>
        <w:tc>
          <w:tcPr>
            <w:tcW w:w="1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B3" w:rsidRDefault="00BC53B3" w:rsidP="00BC53B3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pStyle w:val="a9"/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</w:pPr>
          </w:p>
        </w:tc>
      </w:tr>
      <w:tr w:rsidR="00BC53B3" w:rsidTr="00BC53B3">
        <w:trPr>
          <w:cantSplit/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3" w:rsidRDefault="00BC53B3" w:rsidP="00BC53B3">
            <w:pPr>
              <w:pStyle w:val="a9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3" w:rsidRDefault="00BC53B3" w:rsidP="00BC53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78 (+39)</w:t>
            </w:r>
          </w:p>
        </w:tc>
      </w:tr>
    </w:tbl>
    <w:p w:rsidR="00BC53B3" w:rsidRDefault="00BC53B3" w:rsidP="00BC53B3"/>
    <w:p w:rsidR="00BC53B3" w:rsidRDefault="00BC53B3" w:rsidP="00BC53B3"/>
    <w:p w:rsidR="00BC53B3" w:rsidRDefault="00BC53B3" w:rsidP="00BC53B3"/>
    <w:p w:rsidR="00BC53B3" w:rsidRDefault="00BC53B3" w:rsidP="00BC53B3"/>
    <w:p w:rsidR="00DD59FF" w:rsidRDefault="00DD59FF" w:rsidP="00BC53B3">
      <w:pPr>
        <w:jc w:val="center"/>
        <w:rPr>
          <w:b/>
          <w:sz w:val="28"/>
          <w:szCs w:val="28"/>
        </w:rPr>
      </w:pPr>
    </w:p>
    <w:p w:rsidR="00B266C3" w:rsidRDefault="00B266C3" w:rsidP="00B266C3">
      <w:pPr>
        <w:jc w:val="both"/>
        <w:rPr>
          <w:b/>
          <w:sz w:val="28"/>
          <w:szCs w:val="28"/>
        </w:rPr>
      </w:pPr>
    </w:p>
    <w:p w:rsidR="00BC53B3" w:rsidRDefault="00BC53B3" w:rsidP="00B266C3">
      <w:pPr>
        <w:jc w:val="both"/>
        <w:rPr>
          <w:b/>
          <w:sz w:val="28"/>
          <w:szCs w:val="28"/>
        </w:rPr>
      </w:pPr>
    </w:p>
    <w:p w:rsidR="00741277" w:rsidRDefault="00741277">
      <w:pPr>
        <w:spacing w:after="200" w:line="276" w:lineRule="auto"/>
        <w:rPr>
          <w:b/>
          <w:sz w:val="28"/>
          <w:szCs w:val="28"/>
        </w:rPr>
        <w:sectPr w:rsidR="00741277" w:rsidSect="00BC53B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C53B3" w:rsidRDefault="00BC53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41277" w:rsidRDefault="00741277" w:rsidP="00B266C3">
      <w:pPr>
        <w:jc w:val="both"/>
        <w:rPr>
          <w:b/>
          <w:sz w:val="28"/>
          <w:szCs w:val="28"/>
        </w:rPr>
        <w:sectPr w:rsidR="00741277" w:rsidSect="0074127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C53B3" w:rsidRDefault="00BC53B3" w:rsidP="00B266C3">
      <w:pPr>
        <w:jc w:val="both"/>
        <w:rPr>
          <w:b/>
          <w:sz w:val="28"/>
          <w:szCs w:val="28"/>
        </w:rPr>
      </w:pPr>
    </w:p>
    <w:p w:rsidR="00B266C3" w:rsidRDefault="00B266C3" w:rsidP="00B266C3">
      <w:pPr>
        <w:jc w:val="center"/>
      </w:pPr>
      <w:r>
        <w:t>24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  <w:r>
        <w:rPr>
          <w:b/>
          <w:caps/>
        </w:rPr>
        <w:t>3. условия реализации УЧЕБНОЙ дисциплины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266C3" w:rsidRDefault="00B266C3" w:rsidP="00B26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B266C3" w:rsidRDefault="00B266C3" w:rsidP="00B266C3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учебного кабинета:                                                                                                       - </w:t>
      </w:r>
      <w:r>
        <w:rPr>
          <w:sz w:val="28"/>
          <w:szCs w:val="28"/>
        </w:rPr>
        <w:t xml:space="preserve">посадочные места по количеству  студентов; </w:t>
      </w:r>
      <w:r>
        <w:rPr>
          <w:b/>
          <w:sz w:val="28"/>
          <w:szCs w:val="28"/>
        </w:rPr>
        <w:t xml:space="preserve">                                                                                   - </w:t>
      </w:r>
      <w:r>
        <w:rPr>
          <w:sz w:val="28"/>
          <w:szCs w:val="28"/>
        </w:rPr>
        <w:t>рабочее место преподавателя;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- </w:t>
      </w:r>
      <w:r>
        <w:rPr>
          <w:sz w:val="28"/>
          <w:szCs w:val="28"/>
        </w:rPr>
        <w:t>комплект учебно-наглядных пособий «Обществознание».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компьютер с выходом в сеть Интернет;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видеопроектор;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презентации;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видеофильмы;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электронные пособия.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FF0000"/>
          <w:sz w:val="28"/>
          <w:szCs w:val="28"/>
        </w:rPr>
      </w:pPr>
    </w:p>
    <w:p w:rsidR="00B266C3" w:rsidRDefault="00B266C3" w:rsidP="00B266C3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Информационное обеспечение обучения. </w:t>
      </w: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266C3" w:rsidRDefault="00B266C3" w:rsidP="00B266C3">
      <w:pPr>
        <w:jc w:val="both"/>
        <w:rPr>
          <w:b/>
          <w:i/>
          <w:sz w:val="28"/>
          <w:szCs w:val="28"/>
        </w:rPr>
      </w:pPr>
    </w:p>
    <w:p w:rsidR="00B266C3" w:rsidRDefault="00B266C3" w:rsidP="00B266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литература:</w:t>
      </w:r>
    </w:p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rPr>
          <w:sz w:val="28"/>
          <w:szCs w:val="28"/>
        </w:rPr>
      </w:pPr>
      <w:r>
        <w:rPr>
          <w:sz w:val="28"/>
          <w:szCs w:val="28"/>
        </w:rPr>
        <w:t>Автономов В.С.  Экономика. Учебник для 10, 11 кл. начального профессионального образования. - М.: ВИТА-ПРЕСС, 2009.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Боголюбов Л.Н. Обществознание. Учебник для 10-11 кл. общеобразовательных учреждений. - М.: Просвещение, 2003.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Боголюбов Л.Н. Человек и общество. Учебник для 10-11 кл. общеобразовательных учреждений. - М.: Просвещение, 1999. 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Важенин А.Г.  Обществознание. Учебное пособие для образовательных учреждений начального и среднего профессионального образования. - М.:  Издательский центр «Академия», 2012. </w:t>
      </w: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Важенин А.Г.  Практикум по обществознанию. Учебное пособие для студентов образовательных учреждений среднего профессионального образования. - М.: Издательский центр «Академия», 2013.</w:t>
      </w:r>
    </w:p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Гомола А.И. Экономика для профессий и специальностей социально-экономического профиля. Методические рекомендации. –  М.: Издательский центр «Академия», 2012.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Горелов А.А.  Обществознание для профессий и специальностей социально-экономического профиля. Практикум. Учебное пособие для начального и среднего профессионального образования. - М.:  Издательский центр «Академия», 2012.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 А.Ф. Обществознание. Учебник для 10-11 кл. общеобразовательных учреждений. - М.:  Дрофа, 2006.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Певцова Е.А. Право для профессий и специальностей социально-экономического профиля. Практикум. - М.: Издательский центр «Академия», 2012.</w:t>
      </w:r>
    </w:p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rPr>
          <w:sz w:val="28"/>
          <w:szCs w:val="28"/>
        </w:rPr>
      </w:pPr>
      <w:r>
        <w:rPr>
          <w:sz w:val="28"/>
          <w:szCs w:val="28"/>
        </w:rPr>
        <w:t xml:space="preserve">Смирнов И.П.  Введение в современное обществознание. Учебник для начального профессионального образования. - М.:  Издательский центр «Академия», 2004. </w:t>
      </w:r>
    </w:p>
    <w:p w:rsidR="00B266C3" w:rsidRDefault="00B266C3" w:rsidP="00B266C3">
      <w:pPr>
        <w:rPr>
          <w:sz w:val="28"/>
          <w:szCs w:val="28"/>
        </w:rPr>
      </w:pPr>
    </w:p>
    <w:p w:rsidR="00B266C3" w:rsidRDefault="00B266C3" w:rsidP="00B266C3">
      <w:pPr>
        <w:rPr>
          <w:sz w:val="28"/>
          <w:szCs w:val="28"/>
        </w:rPr>
      </w:pPr>
      <w:r>
        <w:rPr>
          <w:sz w:val="28"/>
          <w:szCs w:val="28"/>
        </w:rPr>
        <w:t>Соколова С.В.  Основы экономики. Учебное пособие для начального профессионального образования. - М.: Издательский центр «Академия», 2006.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jc w:val="both"/>
        <w:rPr>
          <w:sz w:val="28"/>
          <w:szCs w:val="28"/>
        </w:rPr>
      </w:pPr>
      <w:r>
        <w:rPr>
          <w:sz w:val="28"/>
          <w:szCs w:val="28"/>
        </w:rPr>
        <w:t>Шкатулла В.И. Основы права. Учебное  пособие для начального профессионального образования. - М.: Издательский центр «Академия», 2010.</w:t>
      </w:r>
    </w:p>
    <w:p w:rsidR="00B266C3" w:rsidRDefault="00B266C3" w:rsidP="00B266C3">
      <w:pPr>
        <w:jc w:val="both"/>
        <w:rPr>
          <w:sz w:val="28"/>
          <w:szCs w:val="28"/>
        </w:rPr>
      </w:pPr>
    </w:p>
    <w:p w:rsidR="00B266C3" w:rsidRDefault="00B266C3" w:rsidP="00B266C3">
      <w:pPr>
        <w:tabs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Яковлев А.И. Основы правоведения. Учебник для начального профессионального образования.-  М.: Издательский центр «Академия», 2003.</w:t>
      </w:r>
    </w:p>
    <w:p w:rsidR="00B266C3" w:rsidRDefault="00B266C3" w:rsidP="00B26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 w:val="0"/>
          <w:bCs w:val="0"/>
          <w:i/>
        </w:rPr>
      </w:pPr>
      <w:r>
        <w:rPr>
          <w:i/>
        </w:rPr>
        <w:t>Дополнительная литература:</w:t>
      </w: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Боголюбов Л. Н.Методика преподавания обществоведения: учебник для студентов педвузов. – М., 2002.</w:t>
      </w: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экзамен. Контрольные измерительные материалы. Обществознание. – М., 2006.</w:t>
      </w:r>
    </w:p>
    <w:p w:rsidR="00B266C3" w:rsidRDefault="00B266C3" w:rsidP="00B266C3">
      <w:pPr>
        <w:tabs>
          <w:tab w:val="left" w:pos="993"/>
        </w:tabs>
        <w:rPr>
          <w:iCs/>
          <w:sz w:val="28"/>
          <w:szCs w:val="28"/>
        </w:rPr>
      </w:pP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  <w:r>
        <w:rPr>
          <w:iCs/>
          <w:sz w:val="28"/>
          <w:szCs w:val="28"/>
        </w:rPr>
        <w:t>Кишенкова О.В., Лискова Т.Е.</w:t>
      </w:r>
      <w:r>
        <w:rPr>
          <w:sz w:val="28"/>
          <w:szCs w:val="28"/>
        </w:rPr>
        <w:t xml:space="preserve"> Обществознание. Старшая школа. Сборник тестовых заданий для тематического и итогового контроля. – М., 2006.</w:t>
      </w:r>
    </w:p>
    <w:p w:rsidR="00B266C3" w:rsidRDefault="00B266C3" w:rsidP="00B266C3">
      <w:pPr>
        <w:tabs>
          <w:tab w:val="left" w:pos="993"/>
        </w:tabs>
        <w:rPr>
          <w:iCs/>
          <w:sz w:val="28"/>
          <w:szCs w:val="28"/>
        </w:rPr>
      </w:pP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  <w:r>
        <w:rPr>
          <w:iCs/>
          <w:sz w:val="28"/>
          <w:szCs w:val="28"/>
        </w:rPr>
        <w:t>Певцова Е.А.</w:t>
      </w:r>
      <w:r>
        <w:rPr>
          <w:sz w:val="28"/>
          <w:szCs w:val="28"/>
        </w:rPr>
        <w:t xml:space="preserve"> Право. Основы правовой культуры. 10–11 кл.: в 4 ч. – М., 2007.</w:t>
      </w: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</w:p>
    <w:p w:rsidR="00B266C3" w:rsidRDefault="00B266C3" w:rsidP="00B266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Школьный словарь по обществоведению: учебник пособие для 10–11 кл. общеобразовательных учреждений / под ред. Л. Н. Боголюбова и Ю. И. Аверьянова. – М., 2002.</w:t>
      </w: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266C3" w:rsidRDefault="00B266C3" w:rsidP="00B26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Интернет-ресурсы: </w:t>
      </w:r>
    </w:p>
    <w:p w:rsidR="00B266C3" w:rsidRDefault="001358C2" w:rsidP="00B266C3">
      <w:pPr>
        <w:pStyle w:val="a7"/>
        <w:shd w:val="clear" w:color="auto" w:fill="FFFFFF"/>
        <w:spacing w:line="312" w:lineRule="atLeast"/>
        <w:rPr>
          <w:color w:val="333333"/>
          <w:sz w:val="28"/>
          <w:szCs w:val="28"/>
        </w:rPr>
      </w:pPr>
      <w:hyperlink r:id="rId5" w:history="1">
        <w:r w:rsidR="00B266C3">
          <w:rPr>
            <w:rStyle w:val="a8"/>
            <w:sz w:val="28"/>
            <w:szCs w:val="28"/>
          </w:rPr>
          <w:t>http://fp.edu.ru/p1.html</w:t>
        </w:r>
      </w:hyperlink>
      <w:r w:rsidR="00B266C3">
        <w:rPr>
          <w:sz w:val="28"/>
          <w:szCs w:val="28"/>
        </w:rPr>
        <w:t xml:space="preserve"> (Интернет-справочник «Все об учебниках»).</w:t>
      </w:r>
      <w:r w:rsidR="00B266C3">
        <w:rPr>
          <w:sz w:val="28"/>
          <w:szCs w:val="28"/>
        </w:rPr>
        <w:br/>
      </w:r>
      <w:hyperlink r:id="rId6" w:history="1">
        <w:r w:rsidR="00B266C3">
          <w:rPr>
            <w:rStyle w:val="a8"/>
            <w:sz w:val="28"/>
            <w:szCs w:val="28"/>
          </w:rPr>
          <w:t>www.fihi.ru</w:t>
        </w:r>
      </w:hyperlink>
      <w:r w:rsidR="00B266C3">
        <w:rPr>
          <w:sz w:val="28"/>
          <w:szCs w:val="28"/>
        </w:rPr>
        <w:t xml:space="preserve"> (Федеральный институт педагогических измерений).</w:t>
      </w:r>
      <w:r w:rsidR="00B266C3">
        <w:rPr>
          <w:sz w:val="28"/>
          <w:szCs w:val="28"/>
        </w:rPr>
        <w:br/>
      </w:r>
      <w:hyperlink r:id="rId7" w:tgtFrame="_parent" w:history="1">
        <w:r w:rsidR="00B266C3">
          <w:rPr>
            <w:rStyle w:val="a8"/>
            <w:sz w:val="28"/>
            <w:szCs w:val="28"/>
          </w:rPr>
          <w:t>http</w:t>
        </w:r>
      </w:hyperlink>
      <w:hyperlink r:id="rId8" w:tgtFrame="_parent" w:history="1">
        <w:r w:rsidR="00B266C3">
          <w:rPr>
            <w:rStyle w:val="a8"/>
            <w:sz w:val="28"/>
            <w:szCs w:val="28"/>
          </w:rPr>
          <w:t>://</w:t>
        </w:r>
      </w:hyperlink>
      <w:r w:rsidR="00B266C3">
        <w:rPr>
          <w:sz w:val="28"/>
          <w:szCs w:val="28"/>
        </w:rPr>
        <w:t xml:space="preserve"> </w:t>
      </w:r>
      <w:hyperlink r:id="rId9" w:history="1">
        <w:r w:rsidR="00B266C3">
          <w:rPr>
            <w:rStyle w:val="a8"/>
            <w:sz w:val="28"/>
            <w:szCs w:val="28"/>
          </w:rPr>
          <w:t>www.rustest.ru</w:t>
        </w:r>
      </w:hyperlink>
      <w:r w:rsidR="00B266C3">
        <w:rPr>
          <w:sz w:val="28"/>
          <w:szCs w:val="28"/>
        </w:rPr>
        <w:t xml:space="preserve"> (Федеральный центр тестирования).</w:t>
      </w:r>
      <w:r w:rsidR="00B266C3">
        <w:rPr>
          <w:sz w:val="28"/>
          <w:szCs w:val="28"/>
        </w:rPr>
        <w:br/>
      </w:r>
      <w:hyperlink r:id="rId10" w:tgtFrame="_parent" w:history="1">
        <w:r w:rsidR="00B266C3">
          <w:rPr>
            <w:rStyle w:val="a8"/>
            <w:sz w:val="28"/>
            <w:szCs w:val="28"/>
          </w:rPr>
          <w:t>http</w:t>
        </w:r>
      </w:hyperlink>
      <w:hyperlink r:id="rId11" w:tgtFrame="_parent" w:history="1">
        <w:r w:rsidR="00B266C3">
          <w:rPr>
            <w:rStyle w:val="a8"/>
            <w:sz w:val="28"/>
            <w:szCs w:val="28"/>
          </w:rPr>
          <w:t>://</w:t>
        </w:r>
      </w:hyperlink>
      <w:hyperlink r:id="rId12" w:tgtFrame="_parent" w:history="1">
        <w:r w:rsidR="00B266C3">
          <w:rPr>
            <w:rStyle w:val="a8"/>
            <w:sz w:val="28"/>
            <w:szCs w:val="28"/>
          </w:rPr>
          <w:t>www</w:t>
        </w:r>
      </w:hyperlink>
      <w:hyperlink r:id="rId13" w:tgtFrame="_parent" w:history="1">
        <w:r w:rsidR="00B266C3">
          <w:rPr>
            <w:rStyle w:val="a8"/>
            <w:sz w:val="28"/>
            <w:szCs w:val="28"/>
          </w:rPr>
          <w:t>.</w:t>
        </w:r>
      </w:hyperlink>
      <w:hyperlink r:id="rId14" w:tgtFrame="_parent" w:history="1">
        <w:r w:rsidR="00B266C3">
          <w:rPr>
            <w:rStyle w:val="a8"/>
            <w:sz w:val="28"/>
            <w:szCs w:val="28"/>
          </w:rPr>
          <w:t>educom</w:t>
        </w:r>
      </w:hyperlink>
      <w:hyperlink r:id="rId15" w:tgtFrame="_parent" w:history="1">
        <w:r w:rsidR="00B266C3">
          <w:rPr>
            <w:rStyle w:val="a8"/>
            <w:sz w:val="28"/>
            <w:szCs w:val="28"/>
          </w:rPr>
          <w:t>.</w:t>
        </w:r>
      </w:hyperlink>
      <w:hyperlink r:id="rId16" w:tgtFrame="_parent" w:history="1">
        <w:r w:rsidR="00B266C3">
          <w:rPr>
            <w:rStyle w:val="a8"/>
            <w:sz w:val="28"/>
            <w:szCs w:val="28"/>
          </w:rPr>
          <w:t>ru</w:t>
        </w:r>
      </w:hyperlink>
      <w:r w:rsidR="00B266C3">
        <w:rPr>
          <w:sz w:val="28"/>
          <w:szCs w:val="28"/>
        </w:rPr>
        <w:t xml:space="preserve"> – Департамент образования города Москвы. </w:t>
      </w:r>
      <w:r w:rsidR="00B266C3">
        <w:rPr>
          <w:sz w:val="28"/>
          <w:szCs w:val="28"/>
        </w:rPr>
        <w:br/>
      </w:r>
      <w:hyperlink r:id="rId17" w:tgtFrame="_parent" w:history="1">
        <w:r w:rsidR="00B266C3">
          <w:rPr>
            <w:rStyle w:val="a8"/>
            <w:sz w:val="28"/>
            <w:szCs w:val="28"/>
          </w:rPr>
          <w:t>http</w:t>
        </w:r>
      </w:hyperlink>
      <w:hyperlink r:id="rId18" w:tgtFrame="_parent" w:history="1">
        <w:r w:rsidR="00B266C3">
          <w:rPr>
            <w:rStyle w:val="a8"/>
            <w:sz w:val="28"/>
            <w:szCs w:val="28"/>
          </w:rPr>
          <w:t>://</w:t>
        </w:r>
      </w:hyperlink>
      <w:hyperlink r:id="rId19" w:tgtFrame="_parent" w:history="1">
        <w:r w:rsidR="00B266C3">
          <w:rPr>
            <w:rStyle w:val="a8"/>
            <w:sz w:val="28"/>
            <w:szCs w:val="28"/>
          </w:rPr>
          <w:t>www</w:t>
        </w:r>
      </w:hyperlink>
      <w:hyperlink r:id="rId20" w:tgtFrame="_parent" w:history="1">
        <w:r w:rsidR="00B266C3">
          <w:rPr>
            <w:rStyle w:val="a8"/>
            <w:sz w:val="28"/>
            <w:szCs w:val="28"/>
          </w:rPr>
          <w:t>.</w:t>
        </w:r>
      </w:hyperlink>
      <w:hyperlink r:id="rId21" w:tgtFrame="_parent" w:history="1">
        <w:r w:rsidR="00B266C3">
          <w:rPr>
            <w:rStyle w:val="a8"/>
            <w:sz w:val="28"/>
            <w:szCs w:val="28"/>
          </w:rPr>
          <w:t>mioo</w:t>
        </w:r>
      </w:hyperlink>
      <w:hyperlink r:id="rId22" w:tgtFrame="_parent" w:history="1">
        <w:r w:rsidR="00B266C3">
          <w:rPr>
            <w:rStyle w:val="a8"/>
            <w:sz w:val="28"/>
            <w:szCs w:val="28"/>
          </w:rPr>
          <w:t>.</w:t>
        </w:r>
      </w:hyperlink>
      <w:hyperlink r:id="rId23" w:tgtFrame="_parent" w:history="1">
        <w:r w:rsidR="00B266C3">
          <w:rPr>
            <w:rStyle w:val="a8"/>
            <w:sz w:val="28"/>
            <w:szCs w:val="28"/>
          </w:rPr>
          <w:t>ru</w:t>
        </w:r>
      </w:hyperlink>
      <w:r w:rsidR="00B266C3">
        <w:rPr>
          <w:sz w:val="28"/>
          <w:szCs w:val="28"/>
        </w:rPr>
        <w:t xml:space="preserve"> – Московский институт открытого образования.</w:t>
      </w:r>
      <w:r w:rsidR="00B266C3">
        <w:rPr>
          <w:sz w:val="28"/>
          <w:szCs w:val="28"/>
        </w:rPr>
        <w:br/>
        <w:t>www.omczo.org ( Окружной методический центр).</w:t>
      </w:r>
      <w:r w:rsidR="00B266C3">
        <w:rPr>
          <w:sz w:val="28"/>
          <w:szCs w:val="28"/>
        </w:rPr>
        <w:br/>
      </w:r>
      <w:hyperlink r:id="rId24" w:history="1">
        <w:r w:rsidR="00B266C3">
          <w:rPr>
            <w:rStyle w:val="a8"/>
            <w:sz w:val="28"/>
            <w:szCs w:val="28"/>
          </w:rPr>
          <w:t>http://www.drofa.ru/documents/9405/history.pdf</w:t>
        </w:r>
      </w:hyperlink>
      <w:r w:rsidR="00B266C3">
        <w:rPr>
          <w:sz w:val="28"/>
          <w:szCs w:val="28"/>
        </w:rPr>
        <w:t xml:space="preserve"> (издательство «Дрофа»).</w:t>
      </w:r>
      <w:r w:rsidR="00B266C3">
        <w:rPr>
          <w:sz w:val="28"/>
          <w:szCs w:val="28"/>
        </w:rPr>
        <w:br/>
      </w:r>
      <w:hyperlink r:id="rId25" w:history="1">
        <w:r w:rsidR="00B266C3">
          <w:rPr>
            <w:rStyle w:val="a8"/>
            <w:sz w:val="28"/>
            <w:szCs w:val="28"/>
          </w:rPr>
          <w:t>http://www.russkoe-slovo.ru/catalog2005/o_umk10.shtml</w:t>
        </w:r>
      </w:hyperlink>
      <w:r w:rsidR="00B266C3">
        <w:rPr>
          <w:sz w:val="28"/>
          <w:szCs w:val="28"/>
        </w:rPr>
        <w:t xml:space="preserve"> (издательство «Русское слово»).</w:t>
      </w:r>
      <w:r w:rsidR="00B266C3">
        <w:rPr>
          <w:sz w:val="28"/>
          <w:szCs w:val="28"/>
        </w:rPr>
        <w:br/>
      </w:r>
      <w:hyperlink r:id="rId26" w:history="1">
        <w:r w:rsidR="00B266C3">
          <w:rPr>
            <w:rStyle w:val="a8"/>
            <w:sz w:val="28"/>
            <w:szCs w:val="28"/>
          </w:rPr>
          <w:t>http://www.prosv.ru/Attachment.aspx?Id=7482</w:t>
        </w:r>
      </w:hyperlink>
      <w:r w:rsidR="00B266C3">
        <w:rPr>
          <w:sz w:val="28"/>
          <w:szCs w:val="28"/>
        </w:rPr>
        <w:t xml:space="preserve"> (издательство «Просвещение»).</w:t>
      </w:r>
      <w:r w:rsidR="00B266C3">
        <w:rPr>
          <w:sz w:val="28"/>
          <w:szCs w:val="28"/>
        </w:rPr>
        <w:br/>
      </w:r>
      <w:hyperlink r:id="rId27" w:history="1">
        <w:r w:rsidR="00B266C3">
          <w:rPr>
            <w:rStyle w:val="a8"/>
            <w:sz w:val="28"/>
            <w:szCs w:val="28"/>
          </w:rPr>
          <w:t>http://www.vgf.ru/tabid/114/Default.aspx</w:t>
        </w:r>
      </w:hyperlink>
      <w:r w:rsidR="00B266C3">
        <w:rPr>
          <w:sz w:val="28"/>
          <w:szCs w:val="28"/>
        </w:rPr>
        <w:t>(издательство «Вентана-Граф»).</w:t>
      </w:r>
      <w:r w:rsidR="00B266C3">
        <w:rPr>
          <w:sz w:val="28"/>
          <w:szCs w:val="28"/>
        </w:rPr>
        <w:br/>
      </w:r>
      <w:hyperlink r:id="rId28" w:history="1">
        <w:r w:rsidR="00B266C3">
          <w:rPr>
            <w:rStyle w:val="a8"/>
            <w:sz w:val="28"/>
            <w:szCs w:val="28"/>
          </w:rPr>
          <w:t>http://www.mnemozina.ru/work/catalog/253/266</w:t>
        </w:r>
      </w:hyperlink>
      <w:r w:rsidR="00B266C3">
        <w:rPr>
          <w:sz w:val="28"/>
          <w:szCs w:val="28"/>
        </w:rPr>
        <w:t xml:space="preserve">(издательство </w:t>
      </w:r>
      <w:r w:rsidR="00B266C3">
        <w:rPr>
          <w:color w:val="333333"/>
          <w:sz w:val="28"/>
          <w:szCs w:val="28"/>
        </w:rPr>
        <w:t>«Мнемозина»).</w:t>
      </w:r>
    </w:p>
    <w:p w:rsidR="00B266C3" w:rsidRDefault="00B266C3" w:rsidP="00B266C3">
      <w:pPr>
        <w:pStyle w:val="4"/>
        <w:ind w:left="426"/>
      </w:pPr>
      <w:r>
        <w:t>Нормативные правовые акты</w:t>
      </w:r>
    </w:p>
    <w:p w:rsidR="00B266C3" w:rsidRDefault="00B266C3" w:rsidP="00B266C3"/>
    <w:p w:rsidR="00B266C3" w:rsidRDefault="00B266C3" w:rsidP="00B266C3">
      <w:r>
        <w:t>1. Конституция Российской Федерации. Принята на референдуме 12 декабря 1993г. – М., 2005.</w:t>
      </w:r>
    </w:p>
    <w:p w:rsidR="00B266C3" w:rsidRDefault="00B266C3" w:rsidP="00B266C3">
      <w:r>
        <w:t>2. Гражданский кодекс Российской Федерации (часть первая) от 21 октября 1994 г. № 51-ФЗ (в ред. ФЗ от 26.06.2007 № 118-ФЗ)) // СЗ РФ. –1994. – № 32. – Ст. 3301.</w:t>
      </w:r>
    </w:p>
    <w:p w:rsidR="00B266C3" w:rsidRDefault="00B266C3" w:rsidP="00B266C3">
      <w:r>
        <w:t>3. Гражданский кодекс Российской Федерации (часть вторая) от 26 января 1996г. № 14 (в ред. от 24.07.2007 № 218-ФЗ) // СЗ РФ. – 1996. – № 5.   – Ст. 410.</w:t>
      </w:r>
    </w:p>
    <w:p w:rsidR="00B266C3" w:rsidRDefault="00B266C3" w:rsidP="00B266C3">
      <w:r>
        <w:t xml:space="preserve">4. Гражданский кодекс Российской Федерации (часть третья). Раздел </w:t>
      </w:r>
      <w:r>
        <w:rPr>
          <w:lang w:val="en-US"/>
        </w:rPr>
        <w:t>V</w:t>
      </w:r>
      <w: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B266C3" w:rsidRDefault="00B266C3" w:rsidP="00B266C3">
      <w:pPr>
        <w:autoSpaceDE w:val="0"/>
      </w:pPr>
      <w:r>
        <w:t>5. Гражданский кодекс Российской Федерации (часть четвертая) 18.12.2006 № 231-ФЗ СЗ РФ , 25.12.2006, № 52 (1 ч.), ст. 5496.</w:t>
      </w:r>
    </w:p>
    <w:p w:rsidR="00B266C3" w:rsidRDefault="00B266C3" w:rsidP="00B266C3">
      <w:r>
        <w:t>6. Гражданский процессуальный кодекс Российской Федерации от 14 ноября 2002 № 138-ФЗ (в ред. от 24.07.2007 № 214-ФЗ) // СЗ РФ. – 2002.  – № 46. – Ст. 4532.</w:t>
      </w:r>
    </w:p>
    <w:p w:rsidR="00B266C3" w:rsidRDefault="00B266C3" w:rsidP="00B266C3">
      <w:r>
        <w:t>7. Уголовный кодекс Российской Федерации от 13 июня 1996 г. № 63-ФЗ (в ред. ФЗ от 24.07.2007 № 214-ФЗ)) // СЗ РФ. – 1996. – № 25. – Ст. 2954.</w:t>
      </w:r>
    </w:p>
    <w:p w:rsidR="00B266C3" w:rsidRDefault="00B266C3" w:rsidP="00B266C3">
      <w:pPr>
        <w:rPr>
          <w:spacing w:val="-4"/>
        </w:rPr>
      </w:pPr>
      <w:r>
        <w:rPr>
          <w:spacing w:val="-4"/>
        </w:rPr>
        <w:t>8. Кодекс РФ об административных правонарушениях от 30 декабря 2001 № 195 (в ред. от 24.07.2007 № 218-ФЗ) // СЗ РФ. – 2002. – № 1. – Ст. 1.</w:t>
      </w:r>
    </w:p>
    <w:p w:rsidR="00B266C3" w:rsidRDefault="00B266C3" w:rsidP="00B266C3">
      <w:pPr>
        <w:pStyle w:val="a5"/>
        <w:spacing w:after="0"/>
        <w:ind w:left="0"/>
      </w:pPr>
      <w:r>
        <w:t>9. Трудовой кодекс Российской Федерации от 30 декабря 2001. № 197-ФЗ // СЗ РФ. – 2002. – № 1. – Ч. 1. – Ст. 3.</w:t>
      </w:r>
    </w:p>
    <w:p w:rsidR="00B266C3" w:rsidRDefault="00B266C3" w:rsidP="00B266C3">
      <w:pPr>
        <w:pStyle w:val="a5"/>
        <w:spacing w:after="0"/>
        <w:ind w:left="0"/>
      </w:pPr>
      <w:r>
        <w:t>10. Уголовно-процессуальный кодекс Российской Федерации от 18 декабря 2001г. № 174-ФЗ (в ред. От 24.07.2007 № 214-ФЗ) // СЗ РФ. – 2001. – № 52. – Ч.1. – Ст. 4921.</w:t>
      </w:r>
    </w:p>
    <w:p w:rsidR="00B266C3" w:rsidRDefault="00B266C3" w:rsidP="00B266C3">
      <w:pPr>
        <w:widowControl w:val="0"/>
        <w:suppressAutoHyphens/>
        <w:ind w:left="-720"/>
      </w:pPr>
      <w:r>
        <w:t xml:space="preserve"> </w:t>
      </w:r>
    </w:p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4. Контроль и оценка результатов освоения УЧЕБНОЙ Дисциплины</w:t>
      </w:r>
    </w:p>
    <w:p w:rsidR="00B266C3" w:rsidRDefault="00B266C3" w:rsidP="00B26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13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060"/>
      </w:tblGrid>
      <w:tr w:rsidR="00B266C3" w:rsidTr="00B266C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B266C3" w:rsidRDefault="00B26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3" w:rsidRDefault="00B266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266C3" w:rsidTr="00B266C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bCs/>
                <w:i/>
              </w:rPr>
            </w:pPr>
          </w:p>
        </w:tc>
      </w:tr>
      <w:tr w:rsidR="00B266C3" w:rsidTr="00B266C3">
        <w:trPr>
          <w:trHeight w:val="277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Знать:</w:t>
            </w:r>
          </w:p>
          <w:p w:rsidR="00B266C3" w:rsidRDefault="00B266C3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B266C3" w:rsidRDefault="00B266C3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B266C3" w:rsidRDefault="00B266C3">
            <w:pPr>
              <w:pStyle w:val="21"/>
              <w:tabs>
                <w:tab w:val="left" w:pos="1080"/>
                <w:tab w:val="left" w:pos="1497"/>
              </w:tabs>
              <w:spacing w:before="60"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266C3" w:rsidRDefault="00B266C3">
            <w:pPr>
              <w:spacing w:before="60" w:line="276" w:lineRule="auto"/>
            </w:pPr>
            <w:r>
              <w:t>особенности социально-гуманитарного познания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 тестовый контроль;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-оценка результатов выполнения практических работ;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-оценка результатов устного чтения;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-оценка выполнения домашней работы, контрольных  работ. 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  <w:p w:rsidR="00B266C3" w:rsidRDefault="00B266C3">
            <w:pPr>
              <w:spacing w:line="276" w:lineRule="auto"/>
            </w:pPr>
          </w:p>
        </w:tc>
      </w:tr>
      <w:tr w:rsidR="00B266C3" w:rsidTr="00B266C3">
        <w:trPr>
          <w:trHeight w:val="1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Умения:характеризовать</w:t>
            </w:r>
            <w:r>
              <w:t xml:space="preserve"> основные социальные объекты, выделяя их су щественные признаки, закономерности развития;</w:t>
            </w:r>
          </w:p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анализировать</w:t>
            </w:r>
            <w: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</w:t>
            </w:r>
            <w:r>
              <w:lastRenderedPageBreak/>
              <w:t>понятиями;</w:t>
            </w:r>
          </w:p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объяснять</w:t>
            </w:r>
            <w:r>
              <w:t xml:space="preserve"> причинно-следственные и функциональные связи изученных социальных объектов (включая взаимодействия человека и общества, </w:t>
            </w:r>
            <w:r>
              <w:rPr>
                <w:b/>
              </w:rPr>
              <w:t>в</w:t>
            </w:r>
            <w:r>
              <w:t>ажнейших социальных институтов, общества и природной среды,      общества и культуры, взаимосвязи подсистем и элементов общества);</w:t>
            </w:r>
          </w:p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осуществлять поиск</w:t>
            </w:r>
            <w: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оценивать</w:t>
            </w:r>
            <w: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B266C3" w:rsidRDefault="00B266C3">
            <w:pPr>
              <w:spacing w:before="60" w:line="276" w:lineRule="auto"/>
            </w:pPr>
            <w:r>
              <w:rPr>
                <w:b/>
              </w:rPr>
              <w:t>формулировать</w:t>
            </w:r>
            <w: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B266C3" w:rsidRDefault="00B266C3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 xml:space="preserve">подготавливать </w:t>
            </w:r>
            <w:r>
              <w:t>устное выступление, творческую работу по социальной проблематике.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 тестовый контроль;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-оценка результатов выполнения практических работ;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-оценка результатов устного чтения;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-оценка выполнения домашней работы, контрольных  работ.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  <w:p w:rsidR="00B266C3" w:rsidRDefault="00B266C3">
            <w:pPr>
              <w:spacing w:line="276" w:lineRule="auto"/>
              <w:rPr>
                <w:b/>
                <w:bCs/>
              </w:rPr>
            </w:pPr>
          </w:p>
          <w:p w:rsidR="00B266C3" w:rsidRDefault="00B266C3">
            <w:pPr>
              <w:spacing w:line="276" w:lineRule="auto"/>
              <w:rPr>
                <w:bCs/>
                <w:i/>
              </w:rPr>
            </w:pPr>
          </w:p>
          <w:p w:rsidR="00B266C3" w:rsidRDefault="00B266C3">
            <w:pPr>
              <w:spacing w:line="276" w:lineRule="auto"/>
              <w:rPr>
                <w:bCs/>
              </w:rPr>
            </w:pPr>
          </w:p>
        </w:tc>
      </w:tr>
    </w:tbl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266C3" w:rsidRDefault="00B266C3" w:rsidP="00B266C3"/>
    <w:p w:rsidR="00B4227B" w:rsidRDefault="00B4227B"/>
    <w:sectPr w:rsidR="00B4227B" w:rsidSect="00741277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E6D81"/>
    <w:rsid w:val="00007A94"/>
    <w:rsid w:val="000B430F"/>
    <w:rsid w:val="001358C2"/>
    <w:rsid w:val="00285396"/>
    <w:rsid w:val="00312FED"/>
    <w:rsid w:val="00661D59"/>
    <w:rsid w:val="00662E18"/>
    <w:rsid w:val="006D2579"/>
    <w:rsid w:val="00741277"/>
    <w:rsid w:val="00A66C5C"/>
    <w:rsid w:val="00B266C3"/>
    <w:rsid w:val="00B4227B"/>
    <w:rsid w:val="00BC53B3"/>
    <w:rsid w:val="00BE6D81"/>
    <w:rsid w:val="00CA6401"/>
    <w:rsid w:val="00DD59FF"/>
    <w:rsid w:val="00F2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61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D81"/>
    <w:pPr>
      <w:ind w:right="-185"/>
    </w:pPr>
    <w:rPr>
      <w:b/>
      <w:bCs/>
      <w:i/>
      <w:color w:val="000000"/>
      <w:lang w:eastAsia="ar-SA"/>
    </w:rPr>
  </w:style>
  <w:style w:type="character" w:customStyle="1" w:styleId="a4">
    <w:name w:val="Основной текст Знак"/>
    <w:basedOn w:val="a0"/>
    <w:link w:val="a3"/>
    <w:rsid w:val="00BE6D81"/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E6D81"/>
    <w:pPr>
      <w:ind w:right="-185" w:firstLine="540"/>
      <w:jc w:val="both"/>
    </w:pPr>
    <w:rPr>
      <w:lang w:eastAsia="ar-SA"/>
    </w:rPr>
  </w:style>
  <w:style w:type="character" w:customStyle="1" w:styleId="30">
    <w:name w:val="Заголовок 3 Знак"/>
    <w:basedOn w:val="a0"/>
    <w:link w:val="3"/>
    <w:rsid w:val="00661D5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61D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61D5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661D59"/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2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6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66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266C3"/>
    <w:rPr>
      <w:color w:val="0000FF"/>
      <w:u w:val="single"/>
    </w:rPr>
  </w:style>
  <w:style w:type="paragraph" w:customStyle="1" w:styleId="a9">
    <w:name w:val="Знак"/>
    <w:basedOn w:val="a"/>
    <w:uiPriority w:val="99"/>
    <w:rsid w:val="00BC53B3"/>
    <w:pPr>
      <w:spacing w:after="160" w:line="240" w:lineRule="exact"/>
    </w:pPr>
    <w:rPr>
      <w:rFonts w:ascii="Verdana" w:eastAsia="Calibri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/" TargetMode="Externa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mioo.ru/" TargetMode="External"/><Relationship Id="rId26" Type="http://schemas.openxmlformats.org/officeDocument/2006/relationships/hyperlink" Target="http://www.prosv.ru/Attachment.aspx?Id=7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oo.ru/" TargetMode="External"/><Relationship Id="rId7" Type="http://schemas.openxmlformats.org/officeDocument/2006/relationships/hyperlink" Target="http://www.educom.ru/" TargetMode="External"/><Relationship Id="rId12" Type="http://schemas.openxmlformats.org/officeDocument/2006/relationships/hyperlink" Target="http://www.educom.ru/" TargetMode="External"/><Relationship Id="rId17" Type="http://schemas.openxmlformats.org/officeDocument/2006/relationships/hyperlink" Target="http://www.mioo.ru/" TargetMode="External"/><Relationship Id="rId25" Type="http://schemas.openxmlformats.org/officeDocument/2006/relationships/hyperlink" Target="http://www.russkoe-slovo.ru/catalog2005/o_umk1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mio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hi.ru/" TargetMode="External"/><Relationship Id="rId11" Type="http://schemas.openxmlformats.org/officeDocument/2006/relationships/hyperlink" Target="http://www.educom.ru/" TargetMode="External"/><Relationship Id="rId24" Type="http://schemas.openxmlformats.org/officeDocument/2006/relationships/hyperlink" Target="http://www.drofa.ru/documents/9405/history.pdf" TargetMode="External"/><Relationship Id="rId5" Type="http://schemas.openxmlformats.org/officeDocument/2006/relationships/hyperlink" Target="http://fp.edu.ru/p1.html" TargetMode="External"/><Relationship Id="rId15" Type="http://schemas.openxmlformats.org/officeDocument/2006/relationships/hyperlink" Target="http://www.educom.ru/" TargetMode="External"/><Relationship Id="rId23" Type="http://schemas.openxmlformats.org/officeDocument/2006/relationships/hyperlink" Target="http://www.mioo.ru/" TargetMode="External"/><Relationship Id="rId28" Type="http://schemas.openxmlformats.org/officeDocument/2006/relationships/hyperlink" Target="http://www.mnemozina.ru/work/catalog/253/266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mi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mioo.ru/" TargetMode="External"/><Relationship Id="rId27" Type="http://schemas.openxmlformats.org/officeDocument/2006/relationships/hyperlink" Target="http://www.vgf.ru/tabid/114/Default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2014-08-19T10:24:00Z</dcterms:created>
  <dcterms:modified xsi:type="dcterms:W3CDTF">2014-10-14T11:56:00Z</dcterms:modified>
</cp:coreProperties>
</file>